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10"/>
        <w:gridCol w:w="3226"/>
      </w:tblGrid>
      <w:tr w:rsidR="002771EA" w:rsidTr="00165295">
        <w:tc>
          <w:tcPr>
            <w:tcW w:w="2235" w:type="dxa"/>
          </w:tcPr>
          <w:p w:rsidR="002771EA" w:rsidRDefault="002771EA" w:rsidP="00165295">
            <w:pPr>
              <w:jc w:val="center"/>
              <w:rPr>
                <w:rFonts w:ascii="Century Gothic" w:hAnsi="Century Gothic"/>
                <w:b/>
                <w:sz w:val="32"/>
                <w:szCs w:val="32"/>
              </w:rPr>
            </w:pPr>
            <w:r>
              <w:rPr>
                <w:b/>
                <w:bCs/>
              </w:rPr>
              <w:t xml:space="preserve">                                            </w:t>
            </w:r>
          </w:p>
          <w:p w:rsidR="002771EA" w:rsidRDefault="002771EA" w:rsidP="00165295">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14:anchorId="4E460C60" wp14:editId="70559317">
                  <wp:extent cx="1267838" cy="993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ута_орнамен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631" cy="996111"/>
                          </a:xfrm>
                          <a:prstGeom prst="rect">
                            <a:avLst/>
                          </a:prstGeom>
                        </pic:spPr>
                      </pic:pic>
                    </a:graphicData>
                  </a:graphic>
                </wp:inline>
              </w:drawing>
            </w:r>
          </w:p>
        </w:tc>
        <w:tc>
          <w:tcPr>
            <w:tcW w:w="4110" w:type="dxa"/>
          </w:tcPr>
          <w:p w:rsidR="002771EA" w:rsidRDefault="002771EA" w:rsidP="00165295">
            <w:pPr>
              <w:jc w:val="center"/>
              <w:rPr>
                <w:rFonts w:ascii="Century Gothic" w:hAnsi="Century Gothic"/>
                <w:b/>
                <w:sz w:val="32"/>
                <w:szCs w:val="32"/>
              </w:rPr>
            </w:pPr>
          </w:p>
          <w:p w:rsidR="006553D0" w:rsidRPr="00184B13" w:rsidRDefault="006553D0" w:rsidP="006553D0">
            <w:pPr>
              <w:jc w:val="center"/>
              <w:rPr>
                <w:rFonts w:ascii="Century Gothic" w:hAnsi="Century Gothic"/>
                <w:b/>
                <w:szCs w:val="32"/>
              </w:rPr>
            </w:pPr>
            <w:r w:rsidRPr="00184B13">
              <w:rPr>
                <w:rFonts w:ascii="Century Gothic" w:hAnsi="Century Gothic"/>
                <w:b/>
                <w:szCs w:val="32"/>
              </w:rPr>
              <w:t>Авторский тур</w:t>
            </w:r>
          </w:p>
          <w:p w:rsidR="002771EA" w:rsidRPr="00EC4A3F" w:rsidRDefault="002771EA" w:rsidP="00165295">
            <w:pPr>
              <w:jc w:val="center"/>
              <w:rPr>
                <w:rFonts w:ascii="Century Gothic" w:hAnsi="Century Gothic"/>
                <w:b/>
                <w:sz w:val="40"/>
                <w:szCs w:val="32"/>
              </w:rPr>
            </w:pPr>
            <w:proofErr w:type="spellStart"/>
            <w:r>
              <w:rPr>
                <w:rFonts w:ascii="Century Gothic" w:hAnsi="Century Gothic"/>
                <w:b/>
                <w:sz w:val="40"/>
                <w:szCs w:val="32"/>
              </w:rPr>
              <w:t>Севгилим</w:t>
            </w:r>
            <w:proofErr w:type="spellEnd"/>
          </w:p>
          <w:p w:rsidR="002771EA" w:rsidRDefault="002771EA" w:rsidP="00165295">
            <w:pPr>
              <w:jc w:val="center"/>
              <w:rPr>
                <w:rFonts w:ascii="Century Gothic" w:hAnsi="Century Gothic"/>
                <w:b/>
                <w:sz w:val="32"/>
                <w:szCs w:val="32"/>
              </w:rPr>
            </w:pPr>
            <w:r>
              <w:rPr>
                <w:rFonts w:ascii="Century Gothic" w:hAnsi="Century Gothic"/>
                <w:b/>
                <w:sz w:val="32"/>
                <w:szCs w:val="32"/>
              </w:rPr>
              <w:t>Азербайджан</w:t>
            </w:r>
          </w:p>
          <w:p w:rsidR="002771EA" w:rsidRPr="00DD723B" w:rsidRDefault="00CD7AB5" w:rsidP="00165295">
            <w:pPr>
              <w:jc w:val="center"/>
              <w:rPr>
                <w:rFonts w:ascii="Century Gothic" w:hAnsi="Century Gothic"/>
                <w:b/>
                <w:sz w:val="24"/>
                <w:szCs w:val="32"/>
              </w:rPr>
            </w:pPr>
            <w:r>
              <w:rPr>
                <w:rFonts w:ascii="Century Gothic" w:hAnsi="Century Gothic"/>
                <w:b/>
                <w:sz w:val="24"/>
                <w:szCs w:val="32"/>
              </w:rPr>
              <w:t>5</w:t>
            </w:r>
            <w:r w:rsidR="002771EA" w:rsidRPr="00DD723B">
              <w:rPr>
                <w:rFonts w:ascii="Century Gothic" w:hAnsi="Century Gothic"/>
                <w:b/>
                <w:sz w:val="24"/>
                <w:szCs w:val="32"/>
              </w:rPr>
              <w:t xml:space="preserve"> </w:t>
            </w:r>
            <w:proofErr w:type="spellStart"/>
            <w:r w:rsidR="002771EA" w:rsidRPr="00DD723B">
              <w:rPr>
                <w:rFonts w:ascii="Century Gothic" w:hAnsi="Century Gothic"/>
                <w:b/>
                <w:sz w:val="24"/>
                <w:szCs w:val="32"/>
              </w:rPr>
              <w:t>дн</w:t>
            </w:r>
            <w:proofErr w:type="spellEnd"/>
            <w:r w:rsidR="002771EA">
              <w:rPr>
                <w:rFonts w:ascii="Century Gothic" w:hAnsi="Century Gothic"/>
                <w:b/>
                <w:sz w:val="24"/>
                <w:szCs w:val="32"/>
              </w:rPr>
              <w:t>.</w:t>
            </w:r>
            <w:r w:rsidR="002771EA" w:rsidRPr="00DD723B">
              <w:rPr>
                <w:rFonts w:ascii="Century Gothic" w:hAnsi="Century Gothic"/>
                <w:b/>
                <w:sz w:val="24"/>
                <w:szCs w:val="32"/>
              </w:rPr>
              <w:t xml:space="preserve"> </w:t>
            </w:r>
            <w:r w:rsidR="002771EA" w:rsidRPr="00E21F37">
              <w:rPr>
                <w:rFonts w:ascii="Century Gothic" w:hAnsi="Century Gothic"/>
                <w:b/>
                <w:sz w:val="24"/>
                <w:szCs w:val="32"/>
              </w:rPr>
              <w:t xml:space="preserve">// </w:t>
            </w:r>
            <w:r>
              <w:rPr>
                <w:rFonts w:ascii="Century Gothic" w:hAnsi="Century Gothic"/>
                <w:b/>
                <w:sz w:val="24"/>
                <w:szCs w:val="32"/>
              </w:rPr>
              <w:t>4</w:t>
            </w:r>
            <w:bookmarkStart w:id="0" w:name="_GoBack"/>
            <w:bookmarkEnd w:id="0"/>
            <w:r w:rsidR="002771EA" w:rsidRPr="00E21F37">
              <w:rPr>
                <w:rFonts w:ascii="Century Gothic" w:hAnsi="Century Gothic"/>
                <w:b/>
                <w:sz w:val="24"/>
                <w:szCs w:val="32"/>
              </w:rPr>
              <w:t xml:space="preserve"> </w:t>
            </w:r>
            <w:r w:rsidR="002771EA" w:rsidRPr="00DD723B">
              <w:rPr>
                <w:rFonts w:ascii="Century Gothic" w:hAnsi="Century Gothic"/>
                <w:b/>
                <w:sz w:val="24"/>
                <w:szCs w:val="32"/>
              </w:rPr>
              <w:t>н</w:t>
            </w:r>
            <w:r w:rsidR="002771EA">
              <w:rPr>
                <w:rFonts w:ascii="Century Gothic" w:hAnsi="Century Gothic"/>
                <w:b/>
                <w:sz w:val="24"/>
                <w:szCs w:val="32"/>
              </w:rPr>
              <w:t>.</w:t>
            </w:r>
          </w:p>
          <w:p w:rsidR="002771EA" w:rsidRDefault="002771EA" w:rsidP="00165295">
            <w:pPr>
              <w:jc w:val="center"/>
              <w:rPr>
                <w:rFonts w:ascii="Century Gothic" w:hAnsi="Century Gothic"/>
                <w:b/>
                <w:sz w:val="32"/>
                <w:szCs w:val="32"/>
              </w:rPr>
            </w:pPr>
          </w:p>
        </w:tc>
        <w:tc>
          <w:tcPr>
            <w:tcW w:w="3226" w:type="dxa"/>
          </w:tcPr>
          <w:p w:rsidR="002771EA" w:rsidRDefault="002771EA" w:rsidP="00165295">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14:anchorId="1DF8DFDB" wp14:editId="6FB089D4">
                  <wp:extent cx="1911350" cy="12611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ЗЕРБАЙДЖАН_КАРТА.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350" cy="1261110"/>
                          </a:xfrm>
                          <a:prstGeom prst="rect">
                            <a:avLst/>
                          </a:prstGeom>
                        </pic:spPr>
                      </pic:pic>
                    </a:graphicData>
                  </a:graphic>
                </wp:inline>
              </w:drawing>
            </w:r>
          </w:p>
        </w:tc>
      </w:tr>
    </w:tbl>
    <w:p w:rsidR="00137F71" w:rsidRPr="002771EA" w:rsidRDefault="00137F71" w:rsidP="00137F71">
      <w:pPr>
        <w:rPr>
          <w:rFonts w:ascii="Century Gothic" w:hAnsi="Century Gothic"/>
          <w:lang w:val="ru-RU"/>
        </w:rPr>
      </w:pPr>
      <w:r w:rsidRPr="00137F71">
        <w:rPr>
          <w:lang w:val="ru-RU"/>
        </w:rPr>
        <w:br/>
      </w:r>
      <w:r w:rsidRPr="002771EA">
        <w:rPr>
          <w:rFonts w:ascii="Century Gothic" w:hAnsi="Century Gothic"/>
          <w:b/>
          <w:bCs/>
          <w:lang w:val="ru-RU"/>
        </w:rPr>
        <w:t>1 день</w:t>
      </w:r>
      <w:r w:rsidRPr="002771EA">
        <w:rPr>
          <w:rFonts w:ascii="Century Gothic" w:hAnsi="Century Gothic"/>
          <w:b/>
          <w:bCs/>
        </w:rPr>
        <w:t> </w:t>
      </w:r>
      <w:r w:rsidRPr="002771EA">
        <w:rPr>
          <w:rFonts w:ascii="Century Gothic" w:hAnsi="Century Gothic"/>
          <w:b/>
          <w:bCs/>
          <w:lang w:val="ru-RU"/>
        </w:rPr>
        <w:t>прилет</w:t>
      </w:r>
      <w:r w:rsidRPr="002771EA">
        <w:rPr>
          <w:rFonts w:ascii="Century Gothic" w:hAnsi="Century Gothic"/>
          <w:b/>
          <w:bCs/>
        </w:rPr>
        <w:t>  </w:t>
      </w:r>
      <w:r w:rsidR="003C338F" w:rsidRPr="002771EA">
        <w:rPr>
          <w:rFonts w:ascii="Century Gothic" w:hAnsi="Century Gothic"/>
          <w:b/>
          <w:bCs/>
          <w:lang w:val="ru-RU"/>
        </w:rPr>
        <w:t xml:space="preserve">в Баку </w:t>
      </w:r>
      <w:r w:rsidRPr="002771EA">
        <w:rPr>
          <w:rFonts w:ascii="Century Gothic" w:hAnsi="Century Gothic"/>
          <w:lang w:val="ru-RU"/>
        </w:rPr>
        <w:br/>
        <w:t xml:space="preserve">Встреча в аэропорту  </w:t>
      </w:r>
      <w:r w:rsidR="00815612" w:rsidRPr="002771EA">
        <w:rPr>
          <w:rFonts w:ascii="Century Gothic" w:hAnsi="Century Gothic"/>
          <w:lang w:val="ru-RU"/>
        </w:rPr>
        <w:t>Баку</w:t>
      </w:r>
      <w:r w:rsidRPr="002771EA">
        <w:rPr>
          <w:rFonts w:ascii="Century Gothic" w:hAnsi="Century Gothic"/>
          <w:lang w:val="ru-RU"/>
        </w:rPr>
        <w:t xml:space="preserve"> с табличкой “TRAVEL BEE” . Тран</w:t>
      </w:r>
      <w:r w:rsidR="002771EA">
        <w:rPr>
          <w:rFonts w:ascii="Century Gothic" w:hAnsi="Century Gothic"/>
          <w:lang w:val="ru-RU"/>
        </w:rPr>
        <w:t>с</w:t>
      </w:r>
      <w:r w:rsidRPr="002771EA">
        <w:rPr>
          <w:rFonts w:ascii="Century Gothic" w:hAnsi="Century Gothic"/>
          <w:lang w:val="ru-RU"/>
        </w:rPr>
        <w:t>фер в отель</w:t>
      </w:r>
      <w:r w:rsidR="00637963" w:rsidRPr="002771EA">
        <w:rPr>
          <w:rFonts w:ascii="Century Gothic" w:hAnsi="Century Gothic"/>
          <w:lang w:val="ru-RU"/>
        </w:rPr>
        <w:t xml:space="preserve"> </w:t>
      </w:r>
      <w:r w:rsidRPr="002771EA">
        <w:rPr>
          <w:rFonts w:ascii="Century Gothic" w:hAnsi="Century Gothic"/>
          <w:lang w:val="ru-RU"/>
        </w:rPr>
        <w:t xml:space="preserve"> </w:t>
      </w:r>
    </w:p>
    <w:p w:rsidR="00A708FE" w:rsidRPr="002771EA" w:rsidRDefault="00137F71" w:rsidP="004047C7">
      <w:pPr>
        <w:rPr>
          <w:rFonts w:ascii="Century Gothic" w:hAnsi="Century Gothic"/>
          <w:lang w:val="ru-RU"/>
        </w:rPr>
      </w:pPr>
      <w:r w:rsidRPr="002771EA">
        <w:rPr>
          <w:rFonts w:ascii="Century Gothic" w:hAnsi="Century Gothic"/>
          <w:lang w:val="ru-RU"/>
        </w:rPr>
        <w:t>Свободно</w:t>
      </w:r>
      <w:r w:rsidR="004D0DF5" w:rsidRPr="002771EA">
        <w:rPr>
          <w:rFonts w:ascii="Century Gothic" w:hAnsi="Century Gothic"/>
          <w:lang w:val="ru-RU"/>
        </w:rPr>
        <w:t xml:space="preserve">е время </w:t>
      </w:r>
      <w:r w:rsidR="003C338F" w:rsidRPr="002771EA">
        <w:rPr>
          <w:rFonts w:ascii="Century Gothic" w:hAnsi="Century Gothic"/>
          <w:lang w:val="ru-RU"/>
        </w:rPr>
        <w:t>.</w:t>
      </w:r>
    </w:p>
    <w:p w:rsidR="00B43DB0" w:rsidRPr="002771EA" w:rsidRDefault="008D3CA4" w:rsidP="003C338F">
      <w:pPr>
        <w:rPr>
          <w:rFonts w:ascii="Century Gothic" w:hAnsi="Century Gothic"/>
          <w:b/>
          <w:bCs/>
          <w:lang w:val="ru-RU"/>
        </w:rPr>
      </w:pPr>
      <w:r w:rsidRPr="002771EA">
        <w:rPr>
          <w:rFonts w:ascii="Century Gothic" w:hAnsi="Century Gothic"/>
          <w:lang w:val="ru-RU"/>
        </w:rPr>
        <w:br/>
      </w:r>
      <w:r w:rsidR="004047C7" w:rsidRPr="002771EA">
        <w:rPr>
          <w:rFonts w:ascii="Century Gothic" w:hAnsi="Century Gothic"/>
          <w:b/>
          <w:bCs/>
          <w:lang w:val="ru-RU"/>
        </w:rPr>
        <w:t>2</w:t>
      </w:r>
      <w:r w:rsidR="00137F71" w:rsidRPr="002771EA">
        <w:rPr>
          <w:rFonts w:ascii="Century Gothic" w:hAnsi="Century Gothic"/>
          <w:b/>
          <w:bCs/>
          <w:lang w:val="ru-RU"/>
        </w:rPr>
        <w:t xml:space="preserve"> день</w:t>
      </w:r>
      <w:r w:rsidR="00137F71" w:rsidRPr="002771EA">
        <w:rPr>
          <w:rFonts w:ascii="Century Gothic" w:hAnsi="Century Gothic"/>
          <w:b/>
          <w:bCs/>
        </w:rPr>
        <w:t> </w:t>
      </w:r>
      <w:r w:rsidR="003C338F" w:rsidRPr="002771EA">
        <w:rPr>
          <w:rFonts w:ascii="Century Gothic" w:hAnsi="Century Gothic"/>
          <w:b/>
          <w:bCs/>
          <w:lang w:val="ru-RU"/>
        </w:rPr>
        <w:t xml:space="preserve">Гобустан </w:t>
      </w:r>
    </w:p>
    <w:p w:rsidR="000619B8" w:rsidRPr="002771EA" w:rsidRDefault="003C338F" w:rsidP="003C338F">
      <w:pPr>
        <w:rPr>
          <w:rFonts w:ascii="Century Gothic" w:hAnsi="Century Gothic"/>
          <w:lang w:val="ru-RU"/>
        </w:rPr>
      </w:pPr>
      <w:r w:rsidRPr="002771EA">
        <w:rPr>
          <w:rFonts w:ascii="Century Gothic" w:hAnsi="Century Gothic"/>
          <w:lang w:val="ru-RU"/>
        </w:rPr>
        <w:t xml:space="preserve">Утром выезжаем в Гобустан. </w:t>
      </w:r>
      <w:r w:rsidR="000619B8" w:rsidRPr="002771EA">
        <w:rPr>
          <w:rFonts w:ascii="Century Gothic" w:hAnsi="Century Gothic"/>
          <w:lang w:val="ru-RU"/>
        </w:rPr>
        <w:t>Сегодня м</w:t>
      </w:r>
      <w:r w:rsidRPr="002771EA">
        <w:rPr>
          <w:rFonts w:ascii="Century Gothic" w:hAnsi="Century Gothic"/>
          <w:lang w:val="ru-RU"/>
        </w:rPr>
        <w:t xml:space="preserve">ы посетим Музей петроглифов, другое название которого - Гобустан - горное место на юго-востоке Главного Кавказского хребта, расположенное в 60 км от Баку. Здесь представлены тысячи наскальных рисунков раннего каменного века, изображающих сцены охоты. животных, людей и кораблей, а также граффити, оставленные армией Александра Великого и римскими легионерами. В 2007 году Гобустан был объявлен объектом Всемирного наследия ЮНЕСКО. </w:t>
      </w:r>
    </w:p>
    <w:p w:rsidR="000619B8" w:rsidRPr="002771EA" w:rsidRDefault="000619B8" w:rsidP="000619B8">
      <w:pPr>
        <w:rPr>
          <w:rFonts w:ascii="Century Gothic" w:hAnsi="Century Gothic"/>
          <w:lang w:val="ru-RU"/>
        </w:rPr>
      </w:pPr>
      <w:r w:rsidRPr="002771EA">
        <w:rPr>
          <w:rFonts w:ascii="Century Gothic" w:hAnsi="Century Gothic"/>
          <w:lang w:val="ru-RU"/>
        </w:rPr>
        <w:t>Перед началом экскурсии по Гобустану гости посетят одноименный интерактивный музей, где с помощью специальных мультимедийных программ и сенсорных экранов они смогут получить сведения о флоре и фауне Гобустана.</w:t>
      </w:r>
    </w:p>
    <w:p w:rsidR="00840B5D" w:rsidRPr="002771EA" w:rsidRDefault="004047C7" w:rsidP="003C338F">
      <w:pPr>
        <w:rPr>
          <w:rFonts w:ascii="Century Gothic" w:hAnsi="Century Gothic"/>
          <w:b/>
          <w:bCs/>
          <w:lang w:val="ru-RU"/>
        </w:rPr>
      </w:pPr>
      <w:r w:rsidRPr="002771EA">
        <w:rPr>
          <w:rFonts w:ascii="Century Gothic" w:hAnsi="Century Gothic"/>
          <w:b/>
          <w:bCs/>
          <w:lang w:val="ru-RU"/>
        </w:rPr>
        <w:t>3</w:t>
      </w:r>
      <w:r w:rsidR="004D0DF5" w:rsidRPr="002771EA">
        <w:rPr>
          <w:rFonts w:ascii="Century Gothic" w:hAnsi="Century Gothic"/>
          <w:b/>
          <w:bCs/>
          <w:lang w:val="ru-RU"/>
        </w:rPr>
        <w:t xml:space="preserve"> день </w:t>
      </w:r>
      <w:r w:rsidR="003C338F" w:rsidRPr="002771EA">
        <w:rPr>
          <w:rFonts w:ascii="Century Gothic" w:hAnsi="Century Gothic"/>
          <w:b/>
          <w:bCs/>
          <w:lang w:val="ru-RU"/>
        </w:rPr>
        <w:t xml:space="preserve">Абшерон </w:t>
      </w:r>
      <w:r w:rsidR="004D0DF5" w:rsidRPr="002771EA">
        <w:rPr>
          <w:rFonts w:ascii="Century Gothic" w:hAnsi="Century Gothic"/>
          <w:b/>
          <w:bCs/>
          <w:lang w:val="ru-RU"/>
        </w:rPr>
        <w:t xml:space="preserve"> </w:t>
      </w:r>
    </w:p>
    <w:p w:rsidR="003C338F" w:rsidRPr="002771EA" w:rsidRDefault="003C338F" w:rsidP="000D7902">
      <w:pPr>
        <w:rPr>
          <w:rFonts w:ascii="Century Gothic" w:hAnsi="Century Gothic"/>
          <w:lang w:val="ru-RU"/>
        </w:rPr>
      </w:pPr>
      <w:r w:rsidRPr="002771EA">
        <w:rPr>
          <w:rFonts w:ascii="Century Gothic" w:hAnsi="Century Gothic"/>
          <w:lang w:val="ru-RU"/>
        </w:rPr>
        <w:t xml:space="preserve">После завтрака вы насладитесь полудневной экскурсией на </w:t>
      </w:r>
      <w:proofErr w:type="spellStart"/>
      <w:r w:rsidRPr="002771EA">
        <w:rPr>
          <w:rFonts w:ascii="Century Gothic" w:hAnsi="Century Gothic"/>
          <w:lang w:val="ru-RU"/>
        </w:rPr>
        <w:t>А</w:t>
      </w:r>
      <w:r w:rsidR="002771EA">
        <w:rPr>
          <w:rFonts w:ascii="Century Gothic" w:hAnsi="Century Gothic"/>
          <w:lang w:val="ru-RU"/>
        </w:rPr>
        <w:t>б</w:t>
      </w:r>
      <w:r w:rsidRPr="002771EA">
        <w:rPr>
          <w:rFonts w:ascii="Century Gothic" w:hAnsi="Century Gothic"/>
          <w:lang w:val="ru-RU"/>
        </w:rPr>
        <w:t>шеронский</w:t>
      </w:r>
      <w:proofErr w:type="spellEnd"/>
      <w:r w:rsidRPr="002771EA">
        <w:rPr>
          <w:rFonts w:ascii="Century Gothic" w:hAnsi="Century Gothic"/>
          <w:lang w:val="ru-RU"/>
        </w:rPr>
        <w:t xml:space="preserve"> </w:t>
      </w:r>
      <w:proofErr w:type="gramStart"/>
      <w:r w:rsidRPr="002771EA">
        <w:rPr>
          <w:rFonts w:ascii="Century Gothic" w:hAnsi="Century Gothic"/>
          <w:lang w:val="ru-RU"/>
        </w:rPr>
        <w:t xml:space="preserve">полуостров </w:t>
      </w:r>
      <w:r w:rsidR="000D7902" w:rsidRPr="002771EA">
        <w:rPr>
          <w:rFonts w:ascii="Century Gothic" w:hAnsi="Century Gothic"/>
          <w:lang w:val="ru-RU"/>
        </w:rPr>
        <w:t>.</w:t>
      </w:r>
      <w:proofErr w:type="gramEnd"/>
    </w:p>
    <w:p w:rsidR="000D7902" w:rsidRPr="002771EA" w:rsidRDefault="000D7902" w:rsidP="000D7902">
      <w:pPr>
        <w:rPr>
          <w:rFonts w:ascii="Century Gothic" w:hAnsi="Century Gothic"/>
          <w:lang w:val="ru-RU"/>
        </w:rPr>
      </w:pPr>
      <w:r w:rsidRPr="002771EA">
        <w:rPr>
          <w:rFonts w:ascii="Century Gothic" w:hAnsi="Century Gothic"/>
          <w:lang w:val="ru-RU"/>
        </w:rPr>
        <w:t>Азербайджан -одно из многих мест на земле ,где и сегодня можно наблюдать элементы культа огня и древней религии зороастризма. Территория храма огнепоклонников известна на весь мир уникальным природным феноменом. Храм огнепоклонников- "Атешках" в разное время почитавшийся зороастристами, индуистами и сикхами, построен в XVII-XVIII веках на месте неугасимых огней -горящих выходов естественного газа.  Храм огня Атешках расположен в 30 км от центра Баку.</w:t>
      </w:r>
    </w:p>
    <w:p w:rsidR="004047C7" w:rsidRPr="002771EA" w:rsidRDefault="0094194E" w:rsidP="000D7902">
      <w:pPr>
        <w:rPr>
          <w:rFonts w:ascii="Century Gothic" w:hAnsi="Century Gothic"/>
          <w:lang w:val="ru-RU"/>
        </w:rPr>
      </w:pPr>
      <w:r w:rsidRPr="002771EA">
        <w:rPr>
          <w:rFonts w:ascii="Century Gothic" w:hAnsi="Century Gothic"/>
          <w:lang w:val="ru-RU"/>
        </w:rPr>
        <w:t xml:space="preserve">Далее по программе мы направляемся в поселок Мехеммедли. Рядом с этим небольшим поселком на Апшеронском полуострове находится "Янардаг"("Горящая горя"). "Янардаг"- это природный вечный огонь, горящий с </w:t>
      </w:r>
      <w:r w:rsidRPr="002771EA">
        <w:rPr>
          <w:rFonts w:ascii="Century Gothic" w:hAnsi="Century Gothic"/>
          <w:lang w:val="ru-RU"/>
        </w:rPr>
        <w:lastRenderedPageBreak/>
        <w:t xml:space="preserve">древнейших времен на склоне холма Апшеронского полуострова. Он не гаснет ни при сильном ветре, ни дожде, ни снеге.  </w:t>
      </w:r>
    </w:p>
    <w:p w:rsidR="007221FF" w:rsidRPr="002771EA" w:rsidRDefault="004047C7" w:rsidP="000D7902">
      <w:pPr>
        <w:rPr>
          <w:rFonts w:ascii="Century Gothic" w:hAnsi="Century Gothic"/>
          <w:b/>
          <w:bCs/>
          <w:lang w:val="ru-RU"/>
        </w:rPr>
      </w:pPr>
      <w:r w:rsidRPr="002771EA">
        <w:rPr>
          <w:rFonts w:ascii="Century Gothic" w:hAnsi="Century Gothic"/>
          <w:b/>
          <w:bCs/>
          <w:lang w:val="ru-RU"/>
        </w:rPr>
        <w:t>4 день Лагич + дегустация вина</w:t>
      </w:r>
    </w:p>
    <w:p w:rsidR="004047C7" w:rsidRPr="002771EA" w:rsidRDefault="007221FF" w:rsidP="000D7902">
      <w:pPr>
        <w:rPr>
          <w:rFonts w:ascii="Century Gothic" w:hAnsi="Century Gothic"/>
          <w:lang w:val="ru-RU"/>
        </w:rPr>
      </w:pPr>
      <w:r w:rsidRPr="002771EA">
        <w:rPr>
          <w:rFonts w:ascii="Century Gothic" w:hAnsi="Century Gothic"/>
          <w:lang w:val="ru-RU"/>
        </w:rPr>
        <w:t xml:space="preserve">Лагич - </w:t>
      </w:r>
      <w:r w:rsidR="004047C7" w:rsidRPr="002771EA">
        <w:rPr>
          <w:rFonts w:ascii="Century Gothic" w:hAnsi="Century Gothic"/>
          <w:lang w:val="ru-RU"/>
        </w:rPr>
        <w:t xml:space="preserve"> </w:t>
      </w:r>
      <w:r w:rsidRPr="002771EA">
        <w:rPr>
          <w:rFonts w:ascii="Century Gothic" w:hAnsi="Century Gothic"/>
          <w:lang w:val="ru-RU"/>
        </w:rPr>
        <w:t>Идеально сохранившийся и не потерявший своего исторического облика колоритный азербайджанский поселок-музей под открытым небом. Он целиком является государственным историческим заповедником, хранящим в себе архитектуру XV-XIX веков. Расположен в Исмаиллинском районе Азербайджана, на южном склоне Большого Кавказа.</w:t>
      </w:r>
    </w:p>
    <w:p w:rsidR="00802DBE" w:rsidRPr="002771EA" w:rsidRDefault="00802DBE" w:rsidP="000D7902">
      <w:pPr>
        <w:rPr>
          <w:rFonts w:ascii="Century Gothic" w:hAnsi="Century Gothic"/>
          <w:lang w:val="ru-RU"/>
        </w:rPr>
      </w:pPr>
      <w:r w:rsidRPr="002771EA">
        <w:rPr>
          <w:rFonts w:ascii="Century Gothic" w:hAnsi="Century Gothic"/>
          <w:lang w:val="ru-RU"/>
        </w:rPr>
        <w:t xml:space="preserve">Этот средневековый город своими уникальными улочками и площадями прославился на Кавказе и во многих странах мира как центр древнего творчества. Говорят, что легендарная шапка Мономаха, на протяжении столетий передававшаяся из поколения в поколение русских царей, была изготовлена именно здесь. Сюда уже стоит приехать лишь потому, что Лагич является музеем под открытым небом. Каждый камень, каждая тропа, каждый дом и улица имеют тысячелетнюю историю. </w:t>
      </w:r>
    </w:p>
    <w:p w:rsidR="00435575" w:rsidRPr="002771EA" w:rsidRDefault="00435575" w:rsidP="000D7902">
      <w:pPr>
        <w:rPr>
          <w:rFonts w:ascii="Century Gothic" w:hAnsi="Century Gothic"/>
          <w:lang w:val="ru-RU"/>
        </w:rPr>
      </w:pPr>
      <w:r w:rsidRPr="002771EA">
        <w:rPr>
          <w:rFonts w:ascii="Century Gothic" w:hAnsi="Century Gothic"/>
        </w:rPr>
        <w:t> </w:t>
      </w:r>
      <w:r w:rsidRPr="002771EA">
        <w:rPr>
          <w:rFonts w:ascii="Century Gothic" w:hAnsi="Century Gothic"/>
          <w:lang w:val="ru-RU"/>
        </w:rPr>
        <w:t>По всему городу проложены вымощенные речным камнем улочки. Они предают городу особую изюминку. В этих местах развито ремесло. Особенно известен Лагич изготовлением холодного оружия. Здесь есть множество всевозможных мастерских. Если вы захотите приобрести сувенир, то искусные мастера своего дела изготовят его прямо на ваших глазах. В Лагиче, при гармонии с природой можно наслаждаться вкусом изысканных блюд, воплощающих Кавказские традиции.</w:t>
      </w:r>
    </w:p>
    <w:p w:rsidR="006F525F" w:rsidRPr="002771EA" w:rsidRDefault="006F525F" w:rsidP="000D7902">
      <w:pPr>
        <w:rPr>
          <w:rFonts w:ascii="Century Gothic" w:hAnsi="Century Gothic"/>
          <w:lang w:val="ru-RU"/>
        </w:rPr>
      </w:pPr>
      <w:r w:rsidRPr="002771EA">
        <w:rPr>
          <w:rFonts w:ascii="Century Gothic" w:hAnsi="Century Gothic"/>
          <w:lang w:val="ru-RU"/>
        </w:rPr>
        <w:t xml:space="preserve">После экскурсии мы продегустируем самое вкусное вино в прекрасной винодельне </w:t>
      </w:r>
    </w:p>
    <w:p w:rsidR="003C338F" w:rsidRDefault="00137F71" w:rsidP="003B67D0">
      <w:pPr>
        <w:pBdr>
          <w:bottom w:val="single" w:sz="6" w:space="1" w:color="auto"/>
        </w:pBdr>
        <w:rPr>
          <w:rFonts w:ascii="Century Gothic" w:hAnsi="Century Gothic"/>
          <w:lang w:val="ru-RU"/>
        </w:rPr>
      </w:pPr>
      <w:r w:rsidRPr="002771EA">
        <w:rPr>
          <w:rFonts w:ascii="Century Gothic" w:hAnsi="Century Gothic"/>
          <w:lang w:val="ru-RU"/>
        </w:rPr>
        <w:br/>
      </w:r>
      <w:r w:rsidR="003C338F" w:rsidRPr="002771EA">
        <w:rPr>
          <w:rFonts w:ascii="Century Gothic" w:hAnsi="Century Gothic"/>
          <w:b/>
          <w:bCs/>
          <w:lang w:val="ru-RU"/>
        </w:rPr>
        <w:t>5</w:t>
      </w:r>
      <w:r w:rsidR="003B67D0" w:rsidRPr="002771EA">
        <w:rPr>
          <w:rFonts w:ascii="Century Gothic" w:hAnsi="Century Gothic"/>
          <w:b/>
          <w:bCs/>
          <w:lang w:val="ru-RU"/>
        </w:rPr>
        <w:t xml:space="preserve"> день Домой</w:t>
      </w:r>
      <w:r w:rsidR="003B67D0" w:rsidRPr="002771EA">
        <w:rPr>
          <w:rFonts w:ascii="Century Gothic" w:hAnsi="Century Gothic"/>
          <w:b/>
          <w:bCs/>
          <w:lang w:val="ru-RU"/>
        </w:rPr>
        <w:br/>
      </w:r>
      <w:r w:rsidR="003B67D0" w:rsidRPr="002771EA">
        <w:rPr>
          <w:rFonts w:ascii="Century Gothic" w:hAnsi="Century Gothic"/>
          <w:lang w:val="ru-RU"/>
        </w:rPr>
        <w:t>После завтрака мы сдаем номера и отправляемся в аэропорт</w:t>
      </w:r>
      <w:r w:rsidR="005D106A" w:rsidRPr="002771EA">
        <w:rPr>
          <w:rFonts w:ascii="Century Gothic" w:hAnsi="Century Gothic"/>
          <w:lang w:val="ru-RU"/>
        </w:rPr>
        <w:t xml:space="preserve"> </w:t>
      </w:r>
      <w:r w:rsidR="003C338F" w:rsidRPr="002771EA">
        <w:rPr>
          <w:rFonts w:ascii="Century Gothic" w:hAnsi="Century Gothic"/>
          <w:lang w:val="ru-RU"/>
        </w:rPr>
        <w:t>имени Гейдара Алиева</w:t>
      </w:r>
      <w:r w:rsidR="003B67D0" w:rsidRPr="002771EA">
        <w:rPr>
          <w:rFonts w:ascii="Century Gothic" w:hAnsi="Century Gothic"/>
          <w:lang w:val="ru-RU"/>
        </w:rPr>
        <w:t xml:space="preserve">. </w:t>
      </w:r>
    </w:p>
    <w:p w:rsidR="002771EA" w:rsidRPr="002771EA" w:rsidRDefault="002771EA" w:rsidP="003B67D0">
      <w:pPr>
        <w:pBdr>
          <w:bottom w:val="single" w:sz="6" w:space="1" w:color="auto"/>
        </w:pBdr>
        <w:rPr>
          <w:rFonts w:ascii="Century Gothic" w:hAnsi="Century Gothic"/>
          <w:lang w:val="ru-RU"/>
        </w:rPr>
      </w:pPr>
    </w:p>
    <w:p w:rsidR="002771EA" w:rsidRPr="00FB12E5" w:rsidRDefault="00137F71" w:rsidP="002771EA">
      <w:pPr>
        <w:rPr>
          <w:rFonts w:ascii="Century Gothic" w:hAnsi="Century Gothic"/>
          <w:sz w:val="20"/>
          <w:lang w:val="ru-RU"/>
        </w:rPr>
      </w:pPr>
      <w:r w:rsidRPr="002771EA">
        <w:rPr>
          <w:rFonts w:ascii="Century Gothic" w:hAnsi="Century Gothic"/>
          <w:b/>
          <w:bCs/>
          <w:lang w:val="ru-RU"/>
        </w:rPr>
        <w:t xml:space="preserve">Цена тура на человека при двухместном размещении </w:t>
      </w:r>
      <w:r w:rsidR="00683DF3" w:rsidRPr="002771EA">
        <w:rPr>
          <w:rFonts w:ascii="Century Gothic" w:hAnsi="Century Gothic"/>
          <w:b/>
          <w:bCs/>
          <w:lang w:val="ru-RU"/>
        </w:rPr>
        <w:t>3</w:t>
      </w:r>
      <w:r w:rsidR="002616D2" w:rsidRPr="002771EA">
        <w:rPr>
          <w:rFonts w:ascii="Century Gothic" w:hAnsi="Century Gothic"/>
          <w:b/>
          <w:bCs/>
          <w:lang w:val="ru-RU"/>
        </w:rPr>
        <w:t>97</w:t>
      </w:r>
      <w:r w:rsidRPr="002771EA">
        <w:rPr>
          <w:rFonts w:ascii="Century Gothic" w:hAnsi="Century Gothic"/>
          <w:b/>
          <w:bCs/>
          <w:lang w:val="ru-RU"/>
        </w:rPr>
        <w:t>$</w:t>
      </w:r>
      <w:r w:rsidRPr="002771EA">
        <w:rPr>
          <w:rFonts w:ascii="Century Gothic" w:hAnsi="Century Gothic"/>
          <w:b/>
          <w:bCs/>
        </w:rPr>
        <w:t> </w:t>
      </w:r>
      <w:r w:rsidRPr="002771EA">
        <w:rPr>
          <w:rFonts w:ascii="Century Gothic" w:hAnsi="Century Gothic"/>
          <w:b/>
          <w:lang w:val="ru-RU"/>
        </w:rPr>
        <w:br/>
      </w:r>
      <w:r w:rsidRPr="002771EA">
        <w:rPr>
          <w:rFonts w:ascii="Century Gothic" w:hAnsi="Century Gothic"/>
          <w:b/>
          <w:bCs/>
          <w:lang w:val="ru-RU"/>
        </w:rPr>
        <w:t xml:space="preserve">Цена тура на человека при одноместном размещении </w:t>
      </w:r>
      <w:r w:rsidR="002616D2" w:rsidRPr="002771EA">
        <w:rPr>
          <w:rFonts w:ascii="Century Gothic" w:hAnsi="Century Gothic"/>
          <w:b/>
          <w:bCs/>
          <w:lang w:val="ru-RU"/>
        </w:rPr>
        <w:t>690</w:t>
      </w:r>
      <w:r w:rsidRPr="002771EA">
        <w:rPr>
          <w:rFonts w:ascii="Century Gothic" w:hAnsi="Century Gothic"/>
          <w:b/>
          <w:bCs/>
          <w:lang w:val="ru-RU"/>
        </w:rPr>
        <w:t>$</w:t>
      </w:r>
      <w:r w:rsidRPr="002771EA">
        <w:rPr>
          <w:rFonts w:ascii="Century Gothic" w:hAnsi="Century Gothic"/>
          <w:b/>
          <w:bCs/>
        </w:rPr>
        <w:t> </w:t>
      </w:r>
      <w:r w:rsidRPr="002771EA">
        <w:rPr>
          <w:rFonts w:ascii="Century Gothic" w:hAnsi="Century Gothic"/>
          <w:b/>
          <w:lang w:val="ru-RU"/>
        </w:rPr>
        <w:br/>
      </w:r>
      <w:r w:rsidRPr="002771EA">
        <w:rPr>
          <w:rFonts w:ascii="Century Gothic" w:hAnsi="Century Gothic"/>
          <w:b/>
          <w:bCs/>
          <w:lang w:val="ru-RU"/>
        </w:rPr>
        <w:t xml:space="preserve">Цена тура на человека при трехместном </w:t>
      </w:r>
      <w:proofErr w:type="gramStart"/>
      <w:r w:rsidRPr="002771EA">
        <w:rPr>
          <w:rFonts w:ascii="Century Gothic" w:hAnsi="Century Gothic"/>
          <w:b/>
          <w:bCs/>
          <w:lang w:val="ru-RU"/>
        </w:rPr>
        <w:t>размещении</w:t>
      </w:r>
      <w:r w:rsidRPr="002771EA">
        <w:rPr>
          <w:rFonts w:ascii="Century Gothic" w:hAnsi="Century Gothic"/>
          <w:b/>
          <w:bCs/>
        </w:rPr>
        <w:t>  </w:t>
      </w:r>
      <w:r w:rsidR="002616D2" w:rsidRPr="002771EA">
        <w:rPr>
          <w:rFonts w:ascii="Century Gothic" w:hAnsi="Century Gothic"/>
          <w:b/>
          <w:bCs/>
          <w:lang w:val="ru-RU"/>
        </w:rPr>
        <w:t>340</w:t>
      </w:r>
      <w:proofErr w:type="gramEnd"/>
      <w:r w:rsidRPr="002771EA">
        <w:rPr>
          <w:rFonts w:ascii="Century Gothic" w:hAnsi="Century Gothic"/>
          <w:b/>
          <w:bCs/>
          <w:lang w:val="ru-RU"/>
        </w:rPr>
        <w:t>$</w:t>
      </w:r>
      <w:r w:rsidRPr="002771EA">
        <w:rPr>
          <w:rFonts w:ascii="Century Gothic" w:hAnsi="Century Gothic"/>
          <w:b/>
          <w:bCs/>
        </w:rPr>
        <w:t> </w:t>
      </w:r>
      <w:r w:rsidR="00BC5CF6" w:rsidRPr="002771EA">
        <w:rPr>
          <w:rFonts w:ascii="Century Gothic" w:hAnsi="Century Gothic"/>
          <w:b/>
          <w:bCs/>
          <w:lang w:val="ru-RU"/>
        </w:rPr>
        <w:br/>
      </w:r>
      <w:r w:rsidR="002771EA" w:rsidRPr="00FB12E5">
        <w:rPr>
          <w:rFonts w:ascii="Century Gothic" w:hAnsi="Century Gothic"/>
          <w:sz w:val="20"/>
          <w:lang w:val="ru-RU"/>
        </w:rPr>
        <w:t xml:space="preserve">*по курсу $  ЦБ  РФ +2,5% на день оплаты </w:t>
      </w:r>
    </w:p>
    <w:p w:rsidR="002771EA" w:rsidRDefault="002771EA" w:rsidP="002771EA">
      <w:pPr>
        <w:pStyle w:val="a8"/>
        <w:rPr>
          <w:rFonts w:ascii="Century Gothic" w:hAnsi="Century Gothic"/>
          <w:b/>
          <w:lang w:val="ru-RU"/>
        </w:rPr>
      </w:pPr>
    </w:p>
    <w:p w:rsidR="002771EA" w:rsidRPr="00FB12E5" w:rsidRDefault="002771EA" w:rsidP="002771EA">
      <w:pPr>
        <w:pStyle w:val="a8"/>
        <w:rPr>
          <w:rFonts w:ascii="Century Gothic" w:hAnsi="Century Gothic"/>
          <w:b/>
          <w:lang w:val="ru-RU"/>
        </w:rPr>
      </w:pPr>
    </w:p>
    <w:p w:rsidR="002771EA" w:rsidRPr="00FB12E5" w:rsidRDefault="002771EA" w:rsidP="002771EA">
      <w:pPr>
        <w:spacing w:after="0"/>
        <w:jc w:val="both"/>
        <w:rPr>
          <w:rFonts w:ascii="Century Gothic" w:hAnsi="Century Gothic"/>
          <w:b/>
          <w:u w:val="single"/>
          <w:lang w:val="ru-RU"/>
        </w:rPr>
      </w:pPr>
      <w:r w:rsidRPr="00FB12E5">
        <w:rPr>
          <w:rFonts w:ascii="Century Gothic" w:hAnsi="Century Gothic"/>
          <w:b/>
          <w:u w:val="single"/>
          <w:lang w:val="ru-RU"/>
        </w:rPr>
        <w:t>В стоимость тура входит:</w:t>
      </w:r>
    </w:p>
    <w:p w:rsidR="002771EA" w:rsidRPr="007A6BAA" w:rsidRDefault="002771EA" w:rsidP="002771EA">
      <w:pPr>
        <w:spacing w:after="0"/>
        <w:jc w:val="both"/>
        <w:rPr>
          <w:rFonts w:ascii="Century Gothic" w:hAnsi="Century Gothic"/>
          <w:lang w:val="ka-GE"/>
        </w:rPr>
      </w:pPr>
      <w:r w:rsidRPr="007A6BAA">
        <w:rPr>
          <w:rFonts w:ascii="Century Gothic" w:hAnsi="Century Gothic"/>
          <w:lang w:val="ka-GE"/>
        </w:rPr>
        <w:lastRenderedPageBreak/>
        <w:t>Транспортное обслуживание</w:t>
      </w:r>
    </w:p>
    <w:p w:rsidR="002771EA" w:rsidRPr="007A6BAA" w:rsidRDefault="002771EA" w:rsidP="002771EA">
      <w:pPr>
        <w:spacing w:after="0"/>
        <w:jc w:val="both"/>
        <w:rPr>
          <w:rFonts w:ascii="Century Gothic" w:hAnsi="Century Gothic"/>
          <w:lang w:val="ka-GE"/>
        </w:rPr>
      </w:pPr>
      <w:r w:rsidRPr="007A6BAA">
        <w:rPr>
          <w:rFonts w:ascii="Century Gothic" w:hAnsi="Century Gothic"/>
          <w:lang w:val="ka-GE"/>
        </w:rPr>
        <w:t>Обслуживание квалифицированного гида</w:t>
      </w:r>
    </w:p>
    <w:p w:rsidR="00121576" w:rsidRDefault="002771EA" w:rsidP="002771EA">
      <w:pPr>
        <w:spacing w:after="0"/>
        <w:jc w:val="both"/>
        <w:rPr>
          <w:rFonts w:ascii="Sylfaen" w:hAnsi="Sylfaen"/>
          <w:lang w:val="ka-GE"/>
        </w:rPr>
      </w:pPr>
      <w:r w:rsidRPr="007A6BAA">
        <w:rPr>
          <w:rFonts w:ascii="Century Gothic" w:hAnsi="Century Gothic"/>
          <w:lang w:val="ka-GE"/>
        </w:rPr>
        <w:t>Проживание в гостиницах 3*</w:t>
      </w:r>
      <w:r w:rsidRPr="00121576">
        <w:rPr>
          <w:rFonts w:ascii="Century Gothic" w:hAnsi="Century Gothic"/>
          <w:lang w:val="ka-GE"/>
        </w:rPr>
        <w:t xml:space="preserve"> - 4*</w:t>
      </w:r>
      <w:r w:rsidRPr="007A6BAA">
        <w:rPr>
          <w:rFonts w:ascii="Century Gothic" w:hAnsi="Century Gothic"/>
          <w:lang w:val="ka-GE"/>
        </w:rPr>
        <w:t xml:space="preserve">  с завтраком </w:t>
      </w:r>
    </w:p>
    <w:p w:rsidR="002771EA" w:rsidRPr="007A6BAA" w:rsidRDefault="00121576" w:rsidP="002771EA">
      <w:pPr>
        <w:spacing w:after="0"/>
        <w:jc w:val="both"/>
        <w:rPr>
          <w:rFonts w:ascii="Century Gothic" w:hAnsi="Century Gothic"/>
          <w:lang w:val="ka-GE"/>
        </w:rPr>
      </w:pPr>
      <w:r w:rsidRPr="00121576">
        <w:rPr>
          <w:rFonts w:ascii="Century Gothic" w:hAnsi="Century Gothic"/>
          <w:lang w:val="ka-GE"/>
        </w:rPr>
        <w:t xml:space="preserve">Баку: </w:t>
      </w:r>
      <w:r w:rsidR="002771EA" w:rsidRPr="00FB12E5">
        <w:rPr>
          <w:rFonts w:ascii="Century Gothic" w:hAnsi="Century Gothic"/>
          <w:lang w:val="ka-GE"/>
        </w:rPr>
        <w:t>Golden City Hotel 4*, Sunday Hotel Baku 4*, Sapphire Bayil 4*, Nemi 3*</w:t>
      </w:r>
      <w:r w:rsidR="002771EA" w:rsidRPr="007A6BAA">
        <w:rPr>
          <w:rFonts w:ascii="Century Gothic" w:hAnsi="Century Gothic"/>
          <w:lang w:val="ka-GE"/>
        </w:rPr>
        <w:t xml:space="preserve">) </w:t>
      </w:r>
    </w:p>
    <w:p w:rsidR="002771EA" w:rsidRDefault="002771EA" w:rsidP="002771EA">
      <w:pPr>
        <w:rPr>
          <w:rFonts w:ascii="Century Gothic" w:eastAsia="Calibri" w:hAnsi="Century Gothic" w:cs="Times New Roman"/>
          <w:lang w:val="ru-RU"/>
        </w:rPr>
      </w:pPr>
      <w:r w:rsidRPr="00D64877">
        <w:rPr>
          <w:rFonts w:ascii="Century Gothic" w:hAnsi="Century Gothic"/>
          <w:lang w:val="ru-RU"/>
        </w:rPr>
        <w:t xml:space="preserve">Все </w:t>
      </w:r>
      <w:proofErr w:type="gramStart"/>
      <w:r w:rsidRPr="00D64877">
        <w:rPr>
          <w:rFonts w:ascii="Century Gothic" w:hAnsi="Century Gothic"/>
          <w:lang w:val="ru-RU"/>
        </w:rPr>
        <w:t>экскурсии</w:t>
      </w:r>
      <w:r w:rsidRPr="00D64877">
        <w:rPr>
          <w:rFonts w:ascii="Century Gothic" w:eastAsia="Calibri" w:hAnsi="Century Gothic" w:cs="Times New Roman"/>
          <w:lang w:val="ru-RU"/>
        </w:rPr>
        <w:t xml:space="preserve"> </w:t>
      </w:r>
      <w:r>
        <w:rPr>
          <w:rFonts w:ascii="Century Gothic" w:eastAsia="Calibri" w:hAnsi="Century Gothic" w:cs="Times New Roman"/>
          <w:lang w:val="ru-RU"/>
        </w:rPr>
        <w:t xml:space="preserve"> -</w:t>
      </w:r>
      <w:proofErr w:type="gramEnd"/>
      <w:r>
        <w:rPr>
          <w:rFonts w:ascii="Century Gothic" w:eastAsia="Calibri" w:hAnsi="Century Gothic" w:cs="Times New Roman"/>
          <w:lang w:val="ru-RU"/>
        </w:rPr>
        <w:t xml:space="preserve"> в</w:t>
      </w:r>
      <w:r w:rsidRPr="00D64877">
        <w:rPr>
          <w:rFonts w:ascii="Century Gothic" w:eastAsia="Calibri" w:hAnsi="Century Gothic" w:cs="Times New Roman"/>
          <w:lang w:val="ru-RU"/>
        </w:rPr>
        <w:t>ходные билеты в музеи (</w:t>
      </w:r>
      <w:proofErr w:type="spellStart"/>
      <w:r w:rsidRPr="00D64877">
        <w:rPr>
          <w:rFonts w:ascii="Century Gothic" w:eastAsia="Calibri" w:hAnsi="Century Gothic" w:cs="Times New Roman"/>
          <w:lang w:val="ru-RU"/>
        </w:rPr>
        <w:t>Атешгах</w:t>
      </w:r>
      <w:proofErr w:type="spellEnd"/>
      <w:r w:rsidRPr="00D64877">
        <w:rPr>
          <w:rFonts w:ascii="Century Gothic" w:eastAsia="Calibri" w:hAnsi="Century Gothic" w:cs="Times New Roman"/>
          <w:lang w:val="ru-RU"/>
        </w:rPr>
        <w:t>,</w:t>
      </w:r>
      <w:r w:rsidRPr="00D64877">
        <w:rPr>
          <w:rFonts w:ascii="Century Gothic" w:hAnsi="Century Gothic"/>
          <w:lang w:val="ru-RU"/>
        </w:rPr>
        <w:t xml:space="preserve"> </w:t>
      </w:r>
      <w:proofErr w:type="spellStart"/>
      <w:r w:rsidRPr="00D64877">
        <w:rPr>
          <w:rFonts w:ascii="Century Gothic" w:eastAsia="Calibri" w:hAnsi="Century Gothic" w:cs="Times New Roman"/>
          <w:lang w:val="ru-RU"/>
        </w:rPr>
        <w:t>Янардаг</w:t>
      </w:r>
      <w:proofErr w:type="spellEnd"/>
      <w:r>
        <w:rPr>
          <w:rFonts w:ascii="Century Gothic" w:eastAsia="Calibri" w:hAnsi="Century Gothic" w:cs="Times New Roman"/>
          <w:lang w:val="ru-RU"/>
        </w:rPr>
        <w:t xml:space="preserve">, </w:t>
      </w:r>
      <w:proofErr w:type="spellStart"/>
      <w:r w:rsidRPr="002771EA">
        <w:rPr>
          <w:rFonts w:ascii="Century Gothic" w:eastAsia="Calibri" w:hAnsi="Century Gothic" w:cs="Times New Roman"/>
          <w:lang w:val="ru-RU"/>
        </w:rPr>
        <w:t>Гобустан</w:t>
      </w:r>
      <w:proofErr w:type="spellEnd"/>
      <w:r w:rsidRPr="00D64877">
        <w:rPr>
          <w:rFonts w:ascii="Century Gothic" w:eastAsia="Calibri" w:hAnsi="Century Gothic" w:cs="Times New Roman"/>
          <w:lang w:val="ru-RU"/>
        </w:rPr>
        <w:t>)</w:t>
      </w:r>
    </w:p>
    <w:p w:rsidR="002771EA" w:rsidRDefault="002771EA" w:rsidP="002771EA">
      <w:pPr>
        <w:rPr>
          <w:rFonts w:ascii="Century Gothic" w:eastAsia="Calibri" w:hAnsi="Century Gothic" w:cs="Times New Roman"/>
          <w:lang w:val="ru-RU"/>
        </w:rPr>
      </w:pPr>
      <w:r>
        <w:rPr>
          <w:rFonts w:ascii="Century Gothic" w:eastAsia="Calibri" w:hAnsi="Century Gothic" w:cs="Times New Roman"/>
          <w:lang w:val="ru-RU"/>
        </w:rPr>
        <w:t>Винная дегустация</w:t>
      </w:r>
    </w:p>
    <w:p w:rsidR="002771EA" w:rsidRPr="00D64877" w:rsidRDefault="002771EA" w:rsidP="002771EA">
      <w:pPr>
        <w:rPr>
          <w:rFonts w:ascii="Century Gothic" w:eastAsia="Calibri" w:hAnsi="Century Gothic" w:cs="Times New Roman"/>
          <w:lang w:val="ru-RU"/>
        </w:rPr>
      </w:pPr>
    </w:p>
    <w:p w:rsidR="002771EA" w:rsidRPr="00FB12E5" w:rsidRDefault="002771EA" w:rsidP="002771EA">
      <w:pPr>
        <w:spacing w:after="0"/>
        <w:jc w:val="both"/>
        <w:rPr>
          <w:rFonts w:ascii="Century Gothic" w:hAnsi="Century Gothic"/>
          <w:lang w:val="ru-RU"/>
        </w:rPr>
      </w:pPr>
    </w:p>
    <w:p w:rsidR="002771EA" w:rsidRPr="00FB12E5" w:rsidRDefault="002771EA" w:rsidP="002771EA">
      <w:pPr>
        <w:spacing w:after="0"/>
        <w:jc w:val="both"/>
        <w:rPr>
          <w:rFonts w:ascii="Century Gothic" w:hAnsi="Century Gothic"/>
          <w:b/>
          <w:lang w:val="ru-RU"/>
        </w:rPr>
      </w:pPr>
      <w:r w:rsidRPr="00FB12E5">
        <w:rPr>
          <w:rFonts w:ascii="Century Gothic" w:hAnsi="Century Gothic"/>
          <w:b/>
          <w:lang w:val="ru-RU"/>
        </w:rPr>
        <w:t xml:space="preserve">  В стоимость не входит:</w:t>
      </w:r>
    </w:p>
    <w:p w:rsidR="002771EA" w:rsidRPr="00FB12E5" w:rsidRDefault="002771EA" w:rsidP="002771EA">
      <w:pPr>
        <w:spacing w:after="0"/>
        <w:jc w:val="both"/>
        <w:rPr>
          <w:rFonts w:ascii="Century Gothic" w:hAnsi="Century Gothic"/>
          <w:lang w:val="ru-RU"/>
        </w:rPr>
      </w:pPr>
      <w:r w:rsidRPr="00FB12E5">
        <w:rPr>
          <w:rFonts w:ascii="Century Gothic" w:hAnsi="Century Gothic"/>
          <w:lang w:val="ru-RU"/>
        </w:rPr>
        <w:t xml:space="preserve"> Авиабилеты</w:t>
      </w:r>
    </w:p>
    <w:p w:rsidR="002771EA" w:rsidRPr="00FB12E5" w:rsidRDefault="002771EA" w:rsidP="002771EA">
      <w:pPr>
        <w:spacing w:after="0"/>
        <w:jc w:val="both"/>
        <w:rPr>
          <w:rFonts w:ascii="Century Gothic" w:hAnsi="Century Gothic"/>
          <w:lang w:val="ru-RU"/>
        </w:rPr>
      </w:pPr>
      <w:r w:rsidRPr="00FB12E5">
        <w:rPr>
          <w:rFonts w:ascii="Century Gothic" w:hAnsi="Century Gothic"/>
          <w:lang w:val="ru-RU"/>
        </w:rPr>
        <w:t xml:space="preserve"> Страховка</w:t>
      </w:r>
    </w:p>
    <w:p w:rsidR="002771EA" w:rsidRPr="00FB12E5" w:rsidRDefault="002771EA" w:rsidP="002771EA">
      <w:pPr>
        <w:spacing w:after="0"/>
        <w:jc w:val="both"/>
        <w:rPr>
          <w:rFonts w:ascii="Century Gothic" w:hAnsi="Century Gothic"/>
          <w:lang w:val="ru-RU"/>
        </w:rPr>
      </w:pPr>
      <w:r w:rsidRPr="00FB12E5">
        <w:rPr>
          <w:rFonts w:ascii="Century Gothic" w:hAnsi="Century Gothic"/>
          <w:lang w:val="ru-RU"/>
        </w:rPr>
        <w:t xml:space="preserve"> Персональные расходы</w:t>
      </w:r>
    </w:p>
    <w:p w:rsidR="002771EA" w:rsidRPr="00FB12E5" w:rsidRDefault="002771EA" w:rsidP="002771EA">
      <w:pPr>
        <w:spacing w:after="0"/>
        <w:jc w:val="both"/>
        <w:rPr>
          <w:rFonts w:ascii="Century Gothic" w:hAnsi="Century Gothic"/>
          <w:lang w:val="ru-RU"/>
        </w:rPr>
      </w:pPr>
    </w:p>
    <w:p w:rsidR="002771EA" w:rsidRPr="00FB12E5" w:rsidRDefault="002771EA" w:rsidP="002771EA">
      <w:pPr>
        <w:spacing w:after="0"/>
        <w:jc w:val="both"/>
        <w:rPr>
          <w:rFonts w:ascii="Century Gothic" w:hAnsi="Century Gothic"/>
          <w:b/>
          <w:sz w:val="20"/>
          <w:lang w:val="ru-RU"/>
        </w:rPr>
      </w:pPr>
      <w:r w:rsidRPr="00FB12E5">
        <w:rPr>
          <w:rFonts w:ascii="Century Gothic" w:hAnsi="Century Gothic"/>
          <w:b/>
          <w:sz w:val="20"/>
          <w:lang w:val="ru-RU"/>
        </w:rPr>
        <w:t xml:space="preserve">Примечание: </w:t>
      </w:r>
    </w:p>
    <w:p w:rsidR="002771EA" w:rsidRPr="00FB12E5" w:rsidRDefault="002771EA" w:rsidP="002771EA">
      <w:pPr>
        <w:spacing w:after="0"/>
        <w:jc w:val="both"/>
        <w:rPr>
          <w:rFonts w:ascii="Century Gothic" w:hAnsi="Century Gothic"/>
          <w:sz w:val="20"/>
          <w:lang w:val="ru-RU"/>
        </w:rPr>
      </w:pPr>
      <w:r w:rsidRPr="00FB12E5">
        <w:rPr>
          <w:rFonts w:ascii="Century Gothic" w:hAnsi="Century Gothic"/>
          <w:sz w:val="20"/>
          <w:lang w:val="ru-RU"/>
        </w:rPr>
        <w:t xml:space="preserve">Компания </w:t>
      </w:r>
      <w:r w:rsidRPr="007A6BAA">
        <w:rPr>
          <w:rFonts w:ascii="Century Gothic" w:hAnsi="Century Gothic"/>
          <w:sz w:val="20"/>
        </w:rPr>
        <w:t>Travel</w:t>
      </w:r>
      <w:r w:rsidRPr="00FB12E5">
        <w:rPr>
          <w:rFonts w:ascii="Century Gothic" w:hAnsi="Century Gothic"/>
          <w:sz w:val="20"/>
          <w:lang w:val="ru-RU"/>
        </w:rPr>
        <w:t xml:space="preserve"> </w:t>
      </w:r>
      <w:proofErr w:type="gramStart"/>
      <w:r w:rsidRPr="007A6BAA">
        <w:rPr>
          <w:rFonts w:ascii="Century Gothic" w:hAnsi="Century Gothic"/>
          <w:sz w:val="20"/>
        </w:rPr>
        <w:t>Bee</w:t>
      </w:r>
      <w:r w:rsidRPr="00FB12E5">
        <w:rPr>
          <w:rFonts w:ascii="Century Gothic" w:hAnsi="Century Gothic"/>
          <w:sz w:val="20"/>
          <w:lang w:val="ru-RU"/>
        </w:rPr>
        <w:t xml:space="preserve">  не</w:t>
      </w:r>
      <w:proofErr w:type="gramEnd"/>
      <w:r w:rsidRPr="00FB12E5">
        <w:rPr>
          <w:rFonts w:ascii="Century Gothic" w:hAnsi="Century Gothic"/>
          <w:sz w:val="20"/>
          <w:lang w:val="ru-RU"/>
        </w:rPr>
        <w:t xml:space="preserve"> несет ответственность за  погодные условия и режим работы экскурсионных объектов и может внести некоторые изменения в программу, а именно:</w:t>
      </w:r>
    </w:p>
    <w:p w:rsidR="002771EA" w:rsidRPr="00FB12E5" w:rsidRDefault="002771EA" w:rsidP="002771EA">
      <w:pPr>
        <w:spacing w:after="0"/>
        <w:jc w:val="both"/>
        <w:rPr>
          <w:rFonts w:ascii="Century Gothic" w:hAnsi="Century Gothic"/>
          <w:sz w:val="20"/>
          <w:lang w:val="ru-RU"/>
        </w:rPr>
      </w:pPr>
      <w:r w:rsidRPr="00FB12E5">
        <w:rPr>
          <w:rFonts w:ascii="Century Gothic" w:hAnsi="Century Gothic"/>
          <w:sz w:val="20"/>
          <w:lang w:val="ru-RU"/>
        </w:rPr>
        <w:t xml:space="preserve">- замена экскурсий на аналогичные </w:t>
      </w:r>
    </w:p>
    <w:p w:rsidR="002771EA" w:rsidRPr="00FB12E5" w:rsidRDefault="002771EA" w:rsidP="002771EA">
      <w:pPr>
        <w:spacing w:after="0"/>
        <w:jc w:val="both"/>
        <w:rPr>
          <w:rFonts w:ascii="Century Gothic" w:hAnsi="Century Gothic"/>
          <w:sz w:val="20"/>
          <w:lang w:val="ru-RU"/>
        </w:rPr>
      </w:pPr>
      <w:r w:rsidRPr="00FB12E5">
        <w:rPr>
          <w:rFonts w:ascii="Century Gothic" w:hAnsi="Century Gothic"/>
          <w:sz w:val="20"/>
          <w:lang w:val="ru-RU"/>
        </w:rPr>
        <w:t>- изменение дней проведения экскурсий</w:t>
      </w:r>
    </w:p>
    <w:p w:rsidR="002771EA" w:rsidRPr="00FB12E5" w:rsidRDefault="002771EA" w:rsidP="002771EA">
      <w:pPr>
        <w:spacing w:after="0"/>
        <w:jc w:val="both"/>
        <w:rPr>
          <w:rFonts w:ascii="Century Gothic" w:hAnsi="Century Gothic"/>
          <w:sz w:val="20"/>
          <w:lang w:val="ru-RU"/>
        </w:rPr>
      </w:pPr>
      <w:r w:rsidRPr="00FB12E5">
        <w:rPr>
          <w:rFonts w:ascii="Century Gothic" w:hAnsi="Century Gothic"/>
          <w:sz w:val="20"/>
          <w:lang w:val="ru-RU"/>
        </w:rPr>
        <w:t xml:space="preserve">- объединение экскурсий </w:t>
      </w:r>
    </w:p>
    <w:p w:rsidR="002771EA" w:rsidRPr="00FB12E5" w:rsidRDefault="002771EA" w:rsidP="002771EA">
      <w:pPr>
        <w:spacing w:after="0"/>
        <w:jc w:val="both"/>
        <w:rPr>
          <w:rFonts w:ascii="Century Gothic" w:hAnsi="Century Gothic"/>
          <w:sz w:val="20"/>
          <w:lang w:val="ru-RU"/>
        </w:rPr>
      </w:pPr>
      <w:r w:rsidRPr="00FB12E5">
        <w:rPr>
          <w:rFonts w:ascii="Century Gothic" w:hAnsi="Century Gothic"/>
          <w:sz w:val="20"/>
          <w:lang w:val="ru-RU"/>
        </w:rPr>
        <w:t>в случае невозможности оказания какого-либо пункта по вине погодных или технических условий</w:t>
      </w:r>
    </w:p>
    <w:p w:rsidR="002771EA" w:rsidRPr="00FB12E5" w:rsidRDefault="002771EA" w:rsidP="002771EA">
      <w:pPr>
        <w:pStyle w:val="a8"/>
        <w:rPr>
          <w:rFonts w:ascii="Century Gothic" w:hAnsi="Century Gothic"/>
          <w:b/>
          <w:lang w:val="ru-RU"/>
        </w:rPr>
      </w:pPr>
    </w:p>
    <w:p w:rsidR="002771EA" w:rsidRDefault="002771EA" w:rsidP="002771EA">
      <w:pPr>
        <w:rPr>
          <w:rFonts w:ascii="Century Gothic" w:hAnsi="Century Gothic"/>
          <w:b/>
          <w:lang w:val="ru-RU"/>
        </w:rPr>
      </w:pPr>
    </w:p>
    <w:p w:rsidR="002771EA" w:rsidRPr="00D64877" w:rsidRDefault="002771EA" w:rsidP="002771EA">
      <w:pPr>
        <w:rPr>
          <w:rFonts w:ascii="Century Gothic" w:hAnsi="Century Gothic"/>
          <w:lang w:val="ru-RU"/>
        </w:rPr>
      </w:pPr>
    </w:p>
    <w:p w:rsidR="00B77F29" w:rsidRPr="002771EA" w:rsidRDefault="00B77F29" w:rsidP="003B67D0">
      <w:pPr>
        <w:rPr>
          <w:rFonts w:ascii="Century Gothic" w:hAnsi="Century Gothic"/>
          <w:lang w:val="ru-RU"/>
        </w:rPr>
      </w:pPr>
    </w:p>
    <w:p w:rsidR="00D117B2" w:rsidRPr="002771EA" w:rsidRDefault="00D117B2" w:rsidP="00137F71">
      <w:pPr>
        <w:rPr>
          <w:rFonts w:ascii="Century Gothic" w:hAnsi="Century Gothic"/>
          <w:lang w:val="ru-RU"/>
        </w:rPr>
      </w:pPr>
    </w:p>
    <w:sectPr w:rsidR="00D117B2" w:rsidRPr="0027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71"/>
    <w:rsid w:val="000044A0"/>
    <w:rsid w:val="00032BBC"/>
    <w:rsid w:val="00034DD1"/>
    <w:rsid w:val="00051575"/>
    <w:rsid w:val="000619B8"/>
    <w:rsid w:val="000D7902"/>
    <w:rsid w:val="000E77C1"/>
    <w:rsid w:val="000F31AC"/>
    <w:rsid w:val="00121576"/>
    <w:rsid w:val="00137F71"/>
    <w:rsid w:val="001762B7"/>
    <w:rsid w:val="002616D2"/>
    <w:rsid w:val="002771EA"/>
    <w:rsid w:val="002875D7"/>
    <w:rsid w:val="002B05CC"/>
    <w:rsid w:val="003B67D0"/>
    <w:rsid w:val="003C338F"/>
    <w:rsid w:val="004047C7"/>
    <w:rsid w:val="00435575"/>
    <w:rsid w:val="004D0DF5"/>
    <w:rsid w:val="005D106A"/>
    <w:rsid w:val="00637963"/>
    <w:rsid w:val="006553D0"/>
    <w:rsid w:val="00683DF3"/>
    <w:rsid w:val="006D360F"/>
    <w:rsid w:val="006F525F"/>
    <w:rsid w:val="0070783B"/>
    <w:rsid w:val="007221FF"/>
    <w:rsid w:val="00802DBE"/>
    <w:rsid w:val="00815612"/>
    <w:rsid w:val="00840B5D"/>
    <w:rsid w:val="008C5332"/>
    <w:rsid w:val="008D3CA4"/>
    <w:rsid w:val="0094194E"/>
    <w:rsid w:val="00A708FE"/>
    <w:rsid w:val="00A84461"/>
    <w:rsid w:val="00AA41D9"/>
    <w:rsid w:val="00AC6350"/>
    <w:rsid w:val="00AC6DFA"/>
    <w:rsid w:val="00AD3447"/>
    <w:rsid w:val="00AF5CE9"/>
    <w:rsid w:val="00B43DB0"/>
    <w:rsid w:val="00B77F29"/>
    <w:rsid w:val="00BC5CF6"/>
    <w:rsid w:val="00C15CE4"/>
    <w:rsid w:val="00C35260"/>
    <w:rsid w:val="00C4112A"/>
    <w:rsid w:val="00C93CAD"/>
    <w:rsid w:val="00C97F9C"/>
    <w:rsid w:val="00CD7AB5"/>
    <w:rsid w:val="00D117B2"/>
    <w:rsid w:val="00DC3C32"/>
    <w:rsid w:val="00E8228E"/>
    <w:rsid w:val="00EC499C"/>
    <w:rsid w:val="00F33687"/>
    <w:rsid w:val="00F54881"/>
    <w:rsid w:val="00F773F5"/>
    <w:rsid w:val="00F9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E19B9-A919-4124-8FFE-C59A8946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71"/>
    <w:rPr>
      <w:rFonts w:ascii="Tahoma" w:hAnsi="Tahoma" w:cs="Tahoma"/>
      <w:sz w:val="16"/>
      <w:szCs w:val="16"/>
    </w:rPr>
  </w:style>
  <w:style w:type="paragraph" w:styleId="a5">
    <w:name w:val="List Paragraph"/>
    <w:basedOn w:val="a"/>
    <w:uiPriority w:val="34"/>
    <w:qFormat/>
    <w:rsid w:val="003C338F"/>
    <w:pPr>
      <w:ind w:left="720"/>
      <w:contextualSpacing/>
    </w:pPr>
  </w:style>
  <w:style w:type="character" w:styleId="a6">
    <w:name w:val="Hyperlink"/>
    <w:basedOn w:val="a0"/>
    <w:uiPriority w:val="99"/>
    <w:unhideWhenUsed/>
    <w:rsid w:val="00A708FE"/>
    <w:rPr>
      <w:color w:val="0000FF" w:themeColor="hyperlink"/>
      <w:u w:val="single"/>
    </w:rPr>
  </w:style>
  <w:style w:type="table" w:styleId="a7">
    <w:name w:val="Table Grid"/>
    <w:basedOn w:val="a1"/>
    <w:uiPriority w:val="59"/>
    <w:rsid w:val="002771E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77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8052">
      <w:bodyDiv w:val="1"/>
      <w:marLeft w:val="0"/>
      <w:marRight w:val="0"/>
      <w:marTop w:val="0"/>
      <w:marBottom w:val="0"/>
      <w:divBdr>
        <w:top w:val="none" w:sz="0" w:space="0" w:color="auto"/>
        <w:left w:val="none" w:sz="0" w:space="0" w:color="auto"/>
        <w:bottom w:val="none" w:sz="0" w:space="0" w:color="auto"/>
        <w:right w:val="none" w:sz="0" w:space="0" w:color="auto"/>
      </w:divBdr>
    </w:div>
    <w:div w:id="495271584">
      <w:bodyDiv w:val="1"/>
      <w:marLeft w:val="0"/>
      <w:marRight w:val="0"/>
      <w:marTop w:val="0"/>
      <w:marBottom w:val="0"/>
      <w:divBdr>
        <w:top w:val="none" w:sz="0" w:space="0" w:color="auto"/>
        <w:left w:val="none" w:sz="0" w:space="0" w:color="auto"/>
        <w:bottom w:val="none" w:sz="0" w:space="0" w:color="auto"/>
        <w:right w:val="none" w:sz="0" w:space="0" w:color="auto"/>
      </w:divBdr>
    </w:div>
    <w:div w:id="933129850">
      <w:bodyDiv w:val="1"/>
      <w:marLeft w:val="0"/>
      <w:marRight w:val="0"/>
      <w:marTop w:val="0"/>
      <w:marBottom w:val="0"/>
      <w:divBdr>
        <w:top w:val="none" w:sz="0" w:space="0" w:color="auto"/>
        <w:left w:val="none" w:sz="0" w:space="0" w:color="auto"/>
        <w:bottom w:val="none" w:sz="0" w:space="0" w:color="auto"/>
        <w:right w:val="none" w:sz="0" w:space="0" w:color="auto"/>
      </w:divBdr>
    </w:div>
    <w:div w:id="1515726571">
      <w:bodyDiv w:val="1"/>
      <w:marLeft w:val="0"/>
      <w:marRight w:val="0"/>
      <w:marTop w:val="0"/>
      <w:marBottom w:val="0"/>
      <w:divBdr>
        <w:top w:val="none" w:sz="0" w:space="0" w:color="auto"/>
        <w:left w:val="none" w:sz="0" w:space="0" w:color="auto"/>
        <w:bottom w:val="none" w:sz="0" w:space="0" w:color="auto"/>
        <w:right w:val="none" w:sz="0" w:space="0" w:color="auto"/>
      </w:divBdr>
    </w:div>
    <w:div w:id="1547257583">
      <w:bodyDiv w:val="1"/>
      <w:marLeft w:val="0"/>
      <w:marRight w:val="0"/>
      <w:marTop w:val="0"/>
      <w:marBottom w:val="0"/>
      <w:divBdr>
        <w:top w:val="none" w:sz="0" w:space="0" w:color="auto"/>
        <w:left w:val="none" w:sz="0" w:space="0" w:color="auto"/>
        <w:bottom w:val="none" w:sz="0" w:space="0" w:color="auto"/>
        <w:right w:val="none" w:sz="0" w:space="0" w:color="auto"/>
      </w:divBdr>
    </w:div>
    <w:div w:id="1572738280">
      <w:bodyDiv w:val="1"/>
      <w:marLeft w:val="0"/>
      <w:marRight w:val="0"/>
      <w:marTop w:val="0"/>
      <w:marBottom w:val="0"/>
      <w:divBdr>
        <w:top w:val="none" w:sz="0" w:space="0" w:color="auto"/>
        <w:left w:val="none" w:sz="0" w:space="0" w:color="auto"/>
        <w:bottom w:val="none" w:sz="0" w:space="0" w:color="auto"/>
        <w:right w:val="none" w:sz="0" w:space="0" w:color="auto"/>
      </w:divBdr>
    </w:div>
    <w:div w:id="1792744156">
      <w:bodyDiv w:val="1"/>
      <w:marLeft w:val="0"/>
      <w:marRight w:val="0"/>
      <w:marTop w:val="0"/>
      <w:marBottom w:val="0"/>
      <w:divBdr>
        <w:top w:val="none" w:sz="0" w:space="0" w:color="auto"/>
        <w:left w:val="none" w:sz="0" w:space="0" w:color="auto"/>
        <w:bottom w:val="none" w:sz="0" w:space="0" w:color="auto"/>
        <w:right w:val="none" w:sz="0" w:space="0" w:color="auto"/>
      </w:divBdr>
      <w:divsChild>
        <w:div w:id="837041619">
          <w:marLeft w:val="57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621</Words>
  <Characters>3543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16</cp:revision>
  <dcterms:created xsi:type="dcterms:W3CDTF">2019-09-26T20:38:00Z</dcterms:created>
  <dcterms:modified xsi:type="dcterms:W3CDTF">2019-10-08T18:43:00Z</dcterms:modified>
</cp:coreProperties>
</file>