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521FDF" w:rsidTr="00165295">
        <w:tc>
          <w:tcPr>
            <w:tcW w:w="2235" w:type="dxa"/>
          </w:tcPr>
          <w:p w:rsidR="00521FDF" w:rsidRDefault="00521FDF" w:rsidP="001652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  <w:p w:rsidR="00521FDF" w:rsidRDefault="00521FDF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313030" wp14:editId="7112859D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6F2FCE" w:rsidRPr="006F2FCE" w:rsidRDefault="006F2FCE" w:rsidP="006F2FCE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6F2FCE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521FDF" w:rsidRPr="00CF08DD" w:rsidRDefault="00521FDF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>
              <w:rPr>
                <w:rFonts w:ascii="Century Gothic" w:hAnsi="Century Gothic"/>
                <w:b/>
                <w:sz w:val="40"/>
                <w:szCs w:val="32"/>
              </w:rPr>
              <w:t>Азербайджанская кругосветка</w:t>
            </w:r>
          </w:p>
          <w:p w:rsidR="00521FDF" w:rsidRPr="00CF08DD" w:rsidRDefault="00521FDF" w:rsidP="00165295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CF08DD">
              <w:rPr>
                <w:rFonts w:ascii="Century Gothic" w:hAnsi="Century Gothic"/>
                <w:b/>
                <w:sz w:val="28"/>
                <w:szCs w:val="32"/>
              </w:rPr>
              <w:t xml:space="preserve">Азербайджан </w:t>
            </w:r>
          </w:p>
          <w:p w:rsidR="00521FDF" w:rsidRPr="008112E6" w:rsidRDefault="00521FDF" w:rsidP="008112E6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7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6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3226" w:type="dxa"/>
          </w:tcPr>
          <w:p w:rsidR="00521FDF" w:rsidRDefault="008112E6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D9C37B2" wp14:editId="3D114D94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521FDF" w:rsidRDefault="00137F71" w:rsidP="00137F71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521FDF">
        <w:rPr>
          <w:rFonts w:ascii="Century Gothic" w:hAnsi="Century Gothic"/>
          <w:b/>
          <w:bCs/>
          <w:lang w:val="ru-RU"/>
        </w:rPr>
        <w:t>1 день</w:t>
      </w:r>
      <w:r w:rsidRPr="00521FDF">
        <w:rPr>
          <w:rFonts w:ascii="Century Gothic" w:hAnsi="Century Gothic"/>
          <w:b/>
          <w:bCs/>
        </w:rPr>
        <w:t> </w:t>
      </w:r>
      <w:proofErr w:type="gramStart"/>
      <w:r w:rsidRPr="00521FDF">
        <w:rPr>
          <w:rFonts w:ascii="Century Gothic" w:hAnsi="Century Gothic"/>
          <w:b/>
          <w:bCs/>
          <w:lang w:val="ru-RU"/>
        </w:rPr>
        <w:t>прилет</w:t>
      </w:r>
      <w:r w:rsidRPr="00521FDF">
        <w:rPr>
          <w:rFonts w:ascii="Century Gothic" w:hAnsi="Century Gothic"/>
          <w:b/>
          <w:bCs/>
        </w:rPr>
        <w:t>  </w:t>
      </w:r>
      <w:r w:rsidR="003C338F" w:rsidRPr="00521FDF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521FDF">
        <w:rPr>
          <w:rFonts w:ascii="Century Gothic" w:hAnsi="Century Gothic"/>
          <w:b/>
          <w:bCs/>
          <w:lang w:val="ru-RU"/>
        </w:rPr>
        <w:t xml:space="preserve"> Баку </w:t>
      </w:r>
      <w:r w:rsidRPr="00521FDF">
        <w:rPr>
          <w:rFonts w:ascii="Century Gothic" w:hAnsi="Century Gothic"/>
          <w:lang w:val="ru-RU"/>
        </w:rPr>
        <w:br/>
        <w:t xml:space="preserve">Встреча в аэропорту  </w:t>
      </w:r>
      <w:r w:rsidR="0096548B" w:rsidRPr="00521FDF">
        <w:rPr>
          <w:rFonts w:ascii="Century Gothic" w:hAnsi="Century Gothic"/>
          <w:lang w:val="ru-RU"/>
        </w:rPr>
        <w:t>Баку</w:t>
      </w:r>
      <w:r w:rsidRPr="00521FDF">
        <w:rPr>
          <w:rFonts w:ascii="Century Gothic" w:hAnsi="Century Gothic"/>
          <w:lang w:val="ru-RU"/>
        </w:rPr>
        <w:t xml:space="preserve"> с табличкой “TRAVEL BEE” . Тран</w:t>
      </w:r>
      <w:r w:rsidR="00521FDF" w:rsidRPr="00521FDF">
        <w:rPr>
          <w:rFonts w:ascii="Century Gothic" w:hAnsi="Century Gothic"/>
          <w:lang w:val="ru-RU"/>
        </w:rPr>
        <w:t>с</w:t>
      </w:r>
      <w:r w:rsidRPr="00521FDF">
        <w:rPr>
          <w:rFonts w:ascii="Century Gothic" w:hAnsi="Century Gothic"/>
          <w:lang w:val="ru-RU"/>
        </w:rPr>
        <w:t>фер в отель</w:t>
      </w:r>
      <w:r w:rsidR="00637963" w:rsidRPr="00521FDF">
        <w:rPr>
          <w:rFonts w:ascii="Century Gothic" w:hAnsi="Century Gothic"/>
          <w:lang w:val="ru-RU"/>
        </w:rPr>
        <w:t xml:space="preserve"> </w:t>
      </w:r>
      <w:r w:rsidRPr="00521FDF">
        <w:rPr>
          <w:rFonts w:ascii="Century Gothic" w:hAnsi="Century Gothic"/>
          <w:lang w:val="ru-RU"/>
        </w:rPr>
        <w:t xml:space="preserve"> </w:t>
      </w:r>
    </w:p>
    <w:p w:rsidR="009F4C55" w:rsidRPr="00521FDF" w:rsidRDefault="00137F71" w:rsidP="009F4C55">
      <w:pPr>
        <w:rPr>
          <w:rFonts w:ascii="Century Gothic" w:hAnsi="Century Gothic"/>
          <w:b/>
          <w:bCs/>
          <w:lang w:val="ru-RU"/>
        </w:rPr>
      </w:pPr>
      <w:r w:rsidRPr="00521FDF">
        <w:rPr>
          <w:rFonts w:ascii="Century Gothic" w:hAnsi="Century Gothic"/>
          <w:lang w:val="ru-RU"/>
        </w:rPr>
        <w:t>Свободно</w:t>
      </w:r>
      <w:r w:rsidR="004D0DF5" w:rsidRPr="00521FDF">
        <w:rPr>
          <w:rFonts w:ascii="Century Gothic" w:hAnsi="Century Gothic"/>
          <w:lang w:val="ru-RU"/>
        </w:rPr>
        <w:t xml:space="preserve">е время </w:t>
      </w:r>
      <w:r w:rsidR="003C338F" w:rsidRPr="00521FDF">
        <w:rPr>
          <w:rFonts w:ascii="Century Gothic" w:hAnsi="Century Gothic"/>
          <w:lang w:val="ru-RU"/>
        </w:rPr>
        <w:t>.</w:t>
      </w:r>
      <w:r w:rsidR="004D0DF5" w:rsidRPr="00521FDF">
        <w:rPr>
          <w:rFonts w:ascii="Century Gothic" w:hAnsi="Century Gothic"/>
          <w:lang w:val="ru-RU"/>
        </w:rPr>
        <w:br/>
      </w:r>
      <w:r w:rsidRPr="00521FDF">
        <w:rPr>
          <w:rFonts w:ascii="Century Gothic" w:hAnsi="Century Gothic"/>
          <w:lang w:val="ru-RU"/>
        </w:rPr>
        <w:br/>
      </w:r>
      <w:r w:rsidR="009F4C55" w:rsidRPr="00521FDF">
        <w:rPr>
          <w:rFonts w:ascii="Century Gothic" w:hAnsi="Century Gothic"/>
          <w:b/>
          <w:bCs/>
          <w:lang w:val="ru-RU"/>
        </w:rPr>
        <w:t xml:space="preserve">2 день Абшерон  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После завтрака вы насладитесь полудневной экскурсией на </w:t>
      </w:r>
      <w:proofErr w:type="spellStart"/>
      <w:r w:rsidRPr="00521FDF">
        <w:rPr>
          <w:rFonts w:ascii="Century Gothic" w:hAnsi="Century Gothic"/>
          <w:lang w:val="ru-RU"/>
        </w:rPr>
        <w:t>А</w:t>
      </w:r>
      <w:r w:rsidR="00521FDF">
        <w:rPr>
          <w:rFonts w:ascii="Century Gothic" w:hAnsi="Century Gothic"/>
          <w:lang w:val="ru-RU"/>
        </w:rPr>
        <w:t>б</w:t>
      </w:r>
      <w:r w:rsidRPr="00521FDF">
        <w:rPr>
          <w:rFonts w:ascii="Century Gothic" w:hAnsi="Century Gothic"/>
          <w:lang w:val="ru-RU"/>
        </w:rPr>
        <w:t>шеронский</w:t>
      </w:r>
      <w:proofErr w:type="spellEnd"/>
      <w:r w:rsidRPr="00521FDF">
        <w:rPr>
          <w:rFonts w:ascii="Century Gothic" w:hAnsi="Century Gothic"/>
          <w:lang w:val="ru-RU"/>
        </w:rPr>
        <w:t xml:space="preserve"> </w:t>
      </w:r>
      <w:proofErr w:type="gramStart"/>
      <w:r w:rsidRPr="00521FDF">
        <w:rPr>
          <w:rFonts w:ascii="Century Gothic" w:hAnsi="Century Gothic"/>
          <w:lang w:val="ru-RU"/>
        </w:rPr>
        <w:t>полуостров .</w:t>
      </w:r>
      <w:proofErr w:type="gramEnd"/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Азербайджан -одно из многих мест на земле ,где и сегодня можно наблюдать элементы культа огня и древней религии зороастризма. Территория храма огнепоклонников известна на весь мир уникальным природным феноменом. Храм огнепоклонников- "Атешках" в разное время почитавшийся зороастристами, индуистами и сикхами, построен в XVII-XVIII веках на месте неугасимых огней -горящих выходов естественного газа.  Храм огня Атешках расположен в 30 км от центра Баку.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Далее по программе мы направляемся в поселок Мехеммедли. Рядом с этим небольшим поселком на Апшеронском полуострове находится "Янардаг"("Горящая горя"). "Янардаг"- это природный вечный огонь, горящий с древнейших времен на склоне холма Апшеронского полуострова. Он не гаснет ни при сильном ветре, ни дожде, ни снеге.  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b/>
          <w:bCs/>
          <w:lang w:val="ru-RU"/>
        </w:rPr>
        <w:t xml:space="preserve">3 день Обзорная экскурсия по Баку </w:t>
      </w:r>
      <w:r w:rsidRPr="00521FDF">
        <w:rPr>
          <w:rFonts w:ascii="Century Gothic" w:hAnsi="Century Gothic"/>
          <w:b/>
          <w:bCs/>
        </w:rPr>
        <w:t>  </w:t>
      </w:r>
      <w:r w:rsidRPr="00521FDF">
        <w:rPr>
          <w:rFonts w:ascii="Century Gothic" w:hAnsi="Century Gothic"/>
          <w:b/>
          <w:bCs/>
          <w:lang w:val="ru-RU"/>
        </w:rPr>
        <w:br/>
      </w:r>
      <w:r w:rsidRPr="00521FDF">
        <w:rPr>
          <w:rFonts w:ascii="Century Gothic" w:hAnsi="Century Gothic"/>
          <w:b/>
          <w:bCs/>
          <w:lang w:val="ru-RU"/>
        </w:rPr>
        <w:br/>
      </w:r>
      <w:r w:rsidRPr="00521FDF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</w:t>
      </w:r>
      <w:r w:rsidRPr="00521FDF">
        <w:rPr>
          <w:rFonts w:ascii="Century Gothic" w:hAnsi="Century Gothic"/>
          <w:lang w:val="ru-RU"/>
        </w:rPr>
        <w:lastRenderedPageBreak/>
        <w:t>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старались придать городу  неповторимый  шарм и стиль, синтез пересечения  модных тенденций Востока и Запада.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  - Гоша гала гапысы,  отсюда начнется Ваше знакомство со старым городом. Крепостная стена (XII в.) города снабжена </w:t>
      </w:r>
      <w:hyperlink r:id="rId7" w:tooltip="Башня" w:history="1">
        <w:r w:rsidRPr="00521FDF">
          <w:rPr>
            <w:rFonts w:ascii="Century Gothic" w:hAnsi="Century Gothic"/>
            <w:lang w:val="ru-RU"/>
          </w:rPr>
          <w:t>башнями</w:t>
        </w:r>
      </w:hyperlink>
      <w:r w:rsidRPr="00521FDF">
        <w:rPr>
          <w:rFonts w:ascii="Century Gothic" w:hAnsi="Century Gothic"/>
          <w:lang w:val="ru-RU"/>
        </w:rPr>
        <w:t xml:space="preserve">, </w:t>
      </w:r>
      <w:hyperlink r:id="rId8" w:tooltip="Бойница" w:history="1">
        <w:r w:rsidRPr="00521FDF">
          <w:rPr>
            <w:rFonts w:ascii="Century Gothic" w:hAnsi="Century Gothic"/>
            <w:lang w:val="ru-RU"/>
          </w:rPr>
          <w:t>бойницами</w:t>
        </w:r>
      </w:hyperlink>
      <w:r w:rsidRPr="00521FDF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9F4C55" w:rsidRPr="00521FDF" w:rsidRDefault="009F4C55" w:rsidP="009F4C55">
      <w:pPr>
        <w:rPr>
          <w:rFonts w:ascii="Century Gothic" w:hAnsi="Century Gothic"/>
          <w:b/>
          <w:bCs/>
          <w:lang w:val="ru-RU"/>
        </w:rPr>
      </w:pPr>
      <w:r w:rsidRPr="00521FDF">
        <w:rPr>
          <w:rFonts w:ascii="Century Gothic" w:hAnsi="Century Gothic"/>
          <w:lang w:val="ru-RU"/>
        </w:rPr>
        <w:br/>
      </w:r>
      <w:r w:rsidRPr="00521FDF">
        <w:rPr>
          <w:rFonts w:ascii="Century Gothic" w:hAnsi="Century Gothic"/>
          <w:b/>
          <w:bCs/>
          <w:lang w:val="ru-RU"/>
        </w:rPr>
        <w:t>4 день Баку-Шемаха-Лагич-Габаля-Шеки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В этот день мы выезжаем в двух дневное путешествие в другие города Азербайджана. Мы увидим невероятную красоту и разнообразие природного ландшафта и ощутим многогранность страны</w:t>
      </w:r>
    </w:p>
    <w:p w:rsidR="009F4C55" w:rsidRPr="00521FDF" w:rsidRDefault="009F4C55" w:rsidP="009F4C55">
      <w:pPr>
        <w:rPr>
          <w:rFonts w:ascii="Century Gothic" w:hAnsi="Century Gothic"/>
          <w:b/>
          <w:i/>
          <w:lang w:val="ru-RU"/>
        </w:rPr>
      </w:pPr>
      <w:r w:rsidRPr="00521FDF">
        <w:rPr>
          <w:rFonts w:ascii="Century Gothic" w:hAnsi="Century Gothic"/>
          <w:b/>
          <w:i/>
          <w:lang w:val="ru-RU"/>
        </w:rPr>
        <w:t xml:space="preserve">Баку -Шемаха 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lastRenderedPageBreak/>
        <w:t>Мы едим до Шемахи, кто помнит сказку Пушкина, должен знать про Шамахинскую царицу, которая как раз была из этого города.</w:t>
      </w:r>
      <w:r w:rsidRPr="00521FDF">
        <w:rPr>
          <w:rFonts w:ascii="Century Gothic" w:hAnsi="Century Gothic"/>
          <w:lang w:val="ru-RU"/>
        </w:rPr>
        <w:br/>
        <w:t>По дороге , осмотр Мечеть «Juma»  (VIII в.) г. Шемахы.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Переезд по маршруту : </w:t>
      </w:r>
    </w:p>
    <w:p w:rsidR="009F4C55" w:rsidRPr="00521FDF" w:rsidRDefault="009F4C55" w:rsidP="009F4C55">
      <w:pPr>
        <w:rPr>
          <w:rFonts w:ascii="Century Gothic" w:hAnsi="Century Gothic"/>
          <w:b/>
          <w:i/>
          <w:lang w:val="ru-RU"/>
        </w:rPr>
      </w:pPr>
      <w:r w:rsidRPr="00521FDF">
        <w:rPr>
          <w:rFonts w:ascii="Century Gothic" w:hAnsi="Century Gothic"/>
          <w:b/>
          <w:i/>
          <w:lang w:val="ru-RU"/>
        </w:rPr>
        <w:t>Шемаха - Лагич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 Панорамный тур по достопримечательностям историко-этнографического заповедника «Лагич» (IV-XIXвв.), осмотр старинных улиц и архитектурных памятников (мечети, жилые здания), посещение мастерских кустарного промысла (изготовление предметов посуды и украшений из меди, серебра и других ценных металлов) с изучением процессов производства кузнецов, граверов по металлу, чеканщиков, гончаров и др.</w:t>
      </w:r>
    </w:p>
    <w:p w:rsidR="009F4C55" w:rsidRPr="00521FDF" w:rsidRDefault="009F4C55" w:rsidP="009F4C55">
      <w:pPr>
        <w:rPr>
          <w:rFonts w:ascii="Century Gothic" w:hAnsi="Century Gothic"/>
          <w:b/>
          <w:i/>
          <w:lang w:val="ru-RU"/>
        </w:rPr>
      </w:pPr>
      <w:r w:rsidRPr="00521FDF">
        <w:rPr>
          <w:rFonts w:ascii="Century Gothic" w:hAnsi="Century Gothic"/>
          <w:b/>
          <w:i/>
          <w:lang w:val="ru-RU"/>
        </w:rPr>
        <w:t>Лагич- Габала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В окрестностях Габалы много исторических и архитектурных памятников</w:t>
      </w:r>
      <w:r w:rsidRPr="00521FDF">
        <w:rPr>
          <w:rFonts w:ascii="Century Gothic" w:hAnsi="Century Gothic"/>
          <w:bCs/>
          <w:lang w:val="ru-RU"/>
        </w:rPr>
        <w:t xml:space="preserve"> (Удинский храм)</w:t>
      </w:r>
      <w:r w:rsidRPr="00521FDF">
        <w:rPr>
          <w:rFonts w:ascii="Century Gothic" w:hAnsi="Century Gothic"/>
          <w:lang w:val="ru-RU"/>
        </w:rPr>
        <w:t xml:space="preserve"> . Буквально недавно храм был восстановлен и сегодня открыт для посещения прихожан удинской христианской общины и туристов, желающих увидеть своими глазами древнейшую достопримечательность Азербайджана. Восстановленный храм был построен на рубеже XVII и XVIII веков на месте древней албанской церкви, когда-то воздвигнутой по воле святого Елисея — почитаемого в Кавказской Албании христианского проповедника и просветителя. Поэтому и сейчас, храм носит его имя. Как раз через габалинский район проходил уникальный туристический маршрут "Александр Дюма на Кавказе".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В 2014 году в Габале открылся горнолыжный комплекс «Туфан», где по желанию туристов возможно организовать поездку на канатной дороге в 1660 метрах над уровнем моря (за дополнительную плату). Габала предлагает туристам необыкновенный спектр развлечений: луна-парк «Габалэнд»- парк с потрясающими аттракционами. Габаля - предгорье Большого Кавказа. Природа здесь сказочная. Здесь произрастают огромные лесные массивы из каштанов и орехов. Текут очень красивые реки и водопады. </w:t>
      </w:r>
    </w:p>
    <w:p w:rsidR="009F4C55" w:rsidRPr="00521FDF" w:rsidRDefault="009F4C55" w:rsidP="009F4C55">
      <w:pPr>
        <w:rPr>
          <w:rFonts w:ascii="Century Gothic" w:hAnsi="Century Gothic"/>
          <w:b/>
          <w:i/>
          <w:lang w:val="ru-RU"/>
        </w:rPr>
      </w:pPr>
      <w:r w:rsidRPr="00521FDF">
        <w:rPr>
          <w:rFonts w:ascii="Century Gothic" w:hAnsi="Century Gothic"/>
          <w:b/>
          <w:i/>
          <w:lang w:val="ru-RU"/>
        </w:rPr>
        <w:t>Габала- Шеки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Размещение в отеле </w:t>
      </w:r>
    </w:p>
    <w:p w:rsidR="009F4C55" w:rsidRPr="00521FDF" w:rsidRDefault="009F4C55" w:rsidP="009F4C55">
      <w:pPr>
        <w:rPr>
          <w:rFonts w:ascii="Century Gothic" w:hAnsi="Century Gothic"/>
          <w:b/>
          <w:bCs/>
          <w:lang w:val="ru-RU"/>
        </w:rPr>
      </w:pPr>
      <w:r w:rsidRPr="00521FDF">
        <w:rPr>
          <w:rFonts w:ascii="Century Gothic" w:hAnsi="Century Gothic"/>
          <w:b/>
          <w:bCs/>
          <w:lang w:val="ru-RU"/>
        </w:rPr>
        <w:t xml:space="preserve">5 день Шеки-Баку   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После завтрака мы отправляемся на экскурсию по г.Шеки</w:t>
      </w:r>
    </w:p>
    <w:p w:rsidR="009F4C55" w:rsidRPr="00521FDF" w:rsidRDefault="009F4C55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Осмотр историко-архитектурного  комплекса "Юхары  Каравансарай"( XVIII-XIXвв.), крепостной стены и башни средневекового города (XVIII-XIXвв.), дворца </w:t>
      </w:r>
      <w:r w:rsidRPr="00521FDF">
        <w:rPr>
          <w:rFonts w:ascii="Century Gothic" w:hAnsi="Century Gothic"/>
          <w:lang w:val="ru-RU"/>
        </w:rPr>
        <w:lastRenderedPageBreak/>
        <w:t>Шекинских Ханов (XVIIIв.), круглого албанского христианского храма). Экскурсия в село Киш, посещения Албанской церкви (IV-VIвв.).</w:t>
      </w:r>
      <w:r w:rsidRPr="00521FDF">
        <w:rPr>
          <w:rFonts w:ascii="Century Gothic" w:hAnsi="Century Gothic"/>
          <w:lang w:val="ru-RU"/>
        </w:rPr>
        <w:br/>
        <w:t xml:space="preserve">Именно через этот город когда-то проходил Великий шелковый путь. Там мы посетим Дворец Шекинских ханов ,попробуем щербет из роз, пити и настоящую шекинскую пахлаву. Шеки-это город не только кулинаров ,но и ремесленников ,торговцев и мастеров. Мы </w:t>
      </w:r>
      <w:proofErr w:type="gramStart"/>
      <w:r w:rsidRPr="00521FDF">
        <w:rPr>
          <w:rFonts w:ascii="Century Gothic" w:hAnsi="Century Gothic"/>
          <w:lang w:val="ru-RU"/>
        </w:rPr>
        <w:t>увидим ,как</w:t>
      </w:r>
      <w:proofErr w:type="gramEnd"/>
      <w:r w:rsidRPr="00521FDF">
        <w:rPr>
          <w:rFonts w:ascii="Century Gothic" w:hAnsi="Century Gothic"/>
          <w:lang w:val="ru-RU"/>
        </w:rPr>
        <w:t xml:space="preserve"> изготавливают витражные окна- Шебеке- конечно же по особой технологии, и место, где создаются </w:t>
      </w:r>
      <w:proofErr w:type="spellStart"/>
      <w:r w:rsidRPr="00521FDF">
        <w:rPr>
          <w:rFonts w:ascii="Century Gothic" w:hAnsi="Century Gothic"/>
          <w:lang w:val="ru-RU"/>
        </w:rPr>
        <w:t>шекинские</w:t>
      </w:r>
      <w:proofErr w:type="spellEnd"/>
      <w:r w:rsidRPr="00521FDF">
        <w:rPr>
          <w:rFonts w:ascii="Century Gothic" w:hAnsi="Century Gothic"/>
          <w:lang w:val="ru-RU"/>
        </w:rPr>
        <w:t xml:space="preserve"> шелковые платки.</w:t>
      </w:r>
      <w:r w:rsidR="00521FDF">
        <w:rPr>
          <w:rFonts w:ascii="Century Gothic" w:hAnsi="Century Gothic"/>
          <w:lang w:val="ru-RU"/>
        </w:rPr>
        <w:t xml:space="preserve"> </w:t>
      </w:r>
      <w:r w:rsidRPr="00521FDF">
        <w:rPr>
          <w:rFonts w:ascii="Century Gothic" w:hAnsi="Century Gothic"/>
          <w:lang w:val="ru-RU"/>
        </w:rPr>
        <w:t xml:space="preserve">Днем мы выезжаем из Шеки и едем обратно в Баку. </w:t>
      </w:r>
    </w:p>
    <w:p w:rsidR="00E21880" w:rsidRPr="00521FDF" w:rsidRDefault="00E21880" w:rsidP="009F4C55">
      <w:pPr>
        <w:rPr>
          <w:rFonts w:ascii="Century Gothic" w:hAnsi="Century Gothic"/>
          <w:b/>
          <w:lang w:val="ru-RU"/>
        </w:rPr>
      </w:pPr>
      <w:r w:rsidRPr="00521FDF">
        <w:rPr>
          <w:rFonts w:ascii="Century Gothic" w:hAnsi="Century Gothic"/>
          <w:b/>
          <w:lang w:val="ru-RU"/>
        </w:rPr>
        <w:t xml:space="preserve">6 день Гобустан </w:t>
      </w:r>
    </w:p>
    <w:p w:rsidR="00E21880" w:rsidRPr="00521FDF" w:rsidRDefault="00E21880" w:rsidP="00E21880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Утром выезжаем в Гобустан. </w:t>
      </w:r>
    </w:p>
    <w:p w:rsidR="00E21880" w:rsidRPr="00521FDF" w:rsidRDefault="00E21880" w:rsidP="00E21880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 xml:space="preserve">Сегодня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</w:t>
      </w:r>
    </w:p>
    <w:p w:rsidR="00E21880" w:rsidRPr="00521FDF" w:rsidRDefault="00E21880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t>Перед началом экскурсии по Гобустану гости посетят одноименный интерактивный музей, где с помощью специальных мультимедийных программ и сенсорных экранов они смогут получить сведения о флоре и фауне Гобустана.</w:t>
      </w:r>
    </w:p>
    <w:p w:rsidR="003C338F" w:rsidRPr="00521FDF" w:rsidRDefault="00137F71" w:rsidP="009F4C55">
      <w:pP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br/>
      </w:r>
      <w:r w:rsidR="00E21880" w:rsidRPr="00521FDF">
        <w:rPr>
          <w:rFonts w:ascii="Century Gothic" w:hAnsi="Century Gothic"/>
          <w:b/>
          <w:bCs/>
          <w:lang w:val="ru-RU"/>
        </w:rPr>
        <w:t>7</w:t>
      </w:r>
      <w:r w:rsidR="003B67D0" w:rsidRPr="00521FDF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521FDF">
        <w:rPr>
          <w:rFonts w:ascii="Century Gothic" w:hAnsi="Century Gothic"/>
          <w:b/>
          <w:bCs/>
          <w:lang w:val="ru-RU"/>
        </w:rPr>
        <w:br/>
      </w:r>
      <w:r w:rsidR="003B67D0" w:rsidRPr="00521FDF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5D106A" w:rsidRPr="00521FDF">
        <w:rPr>
          <w:rFonts w:ascii="Century Gothic" w:hAnsi="Century Gothic"/>
          <w:lang w:val="ru-RU"/>
        </w:rPr>
        <w:t xml:space="preserve"> </w:t>
      </w:r>
      <w:r w:rsidR="003C338F" w:rsidRPr="00521FDF">
        <w:rPr>
          <w:rFonts w:ascii="Century Gothic" w:hAnsi="Century Gothic"/>
          <w:lang w:val="ru-RU"/>
        </w:rPr>
        <w:t>имени Гейдара Алиева</w:t>
      </w:r>
      <w:r w:rsidR="003B67D0" w:rsidRPr="00521FDF">
        <w:rPr>
          <w:rFonts w:ascii="Century Gothic" w:hAnsi="Century Gothic"/>
          <w:lang w:val="ru-RU"/>
        </w:rPr>
        <w:t xml:space="preserve">. </w:t>
      </w:r>
    </w:p>
    <w:p w:rsidR="00521FDF" w:rsidRPr="00CF08DD" w:rsidRDefault="00137F71" w:rsidP="00521FDF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  <w:r w:rsidRPr="00521FDF">
        <w:rPr>
          <w:rFonts w:ascii="Century Gothic" w:hAnsi="Century Gothic"/>
          <w:lang w:val="ru-RU"/>
        </w:rPr>
        <w:br/>
      </w:r>
    </w:p>
    <w:p w:rsidR="00521FDF" w:rsidRPr="00FB12E5" w:rsidRDefault="00137F71" w:rsidP="00521FDF">
      <w:pPr>
        <w:rPr>
          <w:rFonts w:ascii="Century Gothic" w:hAnsi="Century Gothic"/>
          <w:sz w:val="20"/>
          <w:lang w:val="ru-RU"/>
        </w:rPr>
      </w:pPr>
      <w:r w:rsidRPr="00521FDF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E21880" w:rsidRPr="00521FDF">
        <w:rPr>
          <w:rFonts w:ascii="Century Gothic" w:hAnsi="Century Gothic"/>
          <w:b/>
          <w:bCs/>
          <w:lang w:val="ru-RU"/>
        </w:rPr>
        <w:t>590</w:t>
      </w:r>
      <w:r w:rsidRPr="00521FDF">
        <w:rPr>
          <w:rFonts w:ascii="Century Gothic" w:hAnsi="Century Gothic"/>
          <w:b/>
          <w:bCs/>
          <w:lang w:val="ru-RU"/>
        </w:rPr>
        <w:t>$</w:t>
      </w:r>
      <w:r w:rsidRPr="00521FDF">
        <w:rPr>
          <w:rFonts w:ascii="Century Gothic" w:hAnsi="Century Gothic"/>
          <w:b/>
          <w:bCs/>
        </w:rPr>
        <w:t> </w:t>
      </w:r>
      <w:r w:rsidRPr="00521FDF">
        <w:rPr>
          <w:rFonts w:ascii="Century Gothic" w:hAnsi="Century Gothic"/>
          <w:b/>
          <w:lang w:val="ru-RU"/>
        </w:rPr>
        <w:br/>
      </w:r>
      <w:r w:rsidRPr="00521FDF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E21880" w:rsidRPr="00521FDF">
        <w:rPr>
          <w:rFonts w:ascii="Century Gothic" w:hAnsi="Century Gothic"/>
          <w:b/>
          <w:bCs/>
          <w:lang w:val="ru-RU"/>
        </w:rPr>
        <w:t>1025</w:t>
      </w:r>
      <w:r w:rsidRPr="00521FDF">
        <w:rPr>
          <w:rFonts w:ascii="Century Gothic" w:hAnsi="Century Gothic"/>
          <w:b/>
          <w:bCs/>
          <w:lang w:val="ru-RU"/>
        </w:rPr>
        <w:t>$</w:t>
      </w:r>
      <w:r w:rsidRPr="00521FDF">
        <w:rPr>
          <w:rFonts w:ascii="Century Gothic" w:hAnsi="Century Gothic"/>
          <w:b/>
          <w:bCs/>
        </w:rPr>
        <w:t> </w:t>
      </w:r>
      <w:r w:rsidRPr="00521FDF">
        <w:rPr>
          <w:rFonts w:ascii="Century Gothic" w:hAnsi="Century Gothic"/>
          <w:b/>
          <w:lang w:val="ru-RU"/>
        </w:rPr>
        <w:br/>
      </w:r>
      <w:r w:rsidRPr="00521FDF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521FDF">
        <w:rPr>
          <w:rFonts w:ascii="Century Gothic" w:hAnsi="Century Gothic"/>
          <w:b/>
          <w:bCs/>
          <w:lang w:val="ru-RU"/>
        </w:rPr>
        <w:t>размещении</w:t>
      </w:r>
      <w:r w:rsidRPr="00521FDF">
        <w:rPr>
          <w:rFonts w:ascii="Century Gothic" w:hAnsi="Century Gothic"/>
          <w:b/>
          <w:bCs/>
        </w:rPr>
        <w:t>  </w:t>
      </w:r>
      <w:r w:rsidR="009F4C55" w:rsidRPr="00521FDF">
        <w:rPr>
          <w:rFonts w:ascii="Century Gothic" w:hAnsi="Century Gothic"/>
          <w:b/>
          <w:bCs/>
          <w:lang w:val="ru-RU"/>
        </w:rPr>
        <w:t>4</w:t>
      </w:r>
      <w:r w:rsidR="00E21880" w:rsidRPr="00521FDF">
        <w:rPr>
          <w:rFonts w:ascii="Century Gothic" w:hAnsi="Century Gothic"/>
          <w:b/>
          <w:bCs/>
          <w:lang w:val="ru-RU"/>
        </w:rPr>
        <w:t>8</w:t>
      </w:r>
      <w:r w:rsidR="009F4C55" w:rsidRPr="00521FDF">
        <w:rPr>
          <w:rFonts w:ascii="Century Gothic" w:hAnsi="Century Gothic"/>
          <w:b/>
          <w:bCs/>
          <w:lang w:val="ru-RU"/>
        </w:rPr>
        <w:t>0</w:t>
      </w:r>
      <w:proofErr w:type="gramEnd"/>
      <w:r w:rsidRPr="00521FDF">
        <w:rPr>
          <w:rFonts w:ascii="Century Gothic" w:hAnsi="Century Gothic"/>
          <w:b/>
          <w:bCs/>
          <w:lang w:val="ru-RU"/>
        </w:rPr>
        <w:t>$</w:t>
      </w:r>
      <w:r w:rsidRPr="00521FDF">
        <w:rPr>
          <w:rFonts w:ascii="Century Gothic" w:hAnsi="Century Gothic"/>
          <w:b/>
          <w:bCs/>
        </w:rPr>
        <w:t> </w:t>
      </w:r>
      <w:r w:rsidR="00BC5CF6" w:rsidRPr="00521FDF">
        <w:rPr>
          <w:rFonts w:ascii="Century Gothic" w:hAnsi="Century Gothic"/>
          <w:b/>
          <w:bCs/>
          <w:lang w:val="ru-RU"/>
        </w:rPr>
        <w:br/>
      </w:r>
      <w:r w:rsidR="00521FDF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521FDF" w:rsidRPr="00FB12E5" w:rsidRDefault="00521FDF" w:rsidP="00521FDF">
      <w:pPr>
        <w:pStyle w:val="a7"/>
        <w:rPr>
          <w:rFonts w:ascii="Century Gothic" w:hAnsi="Century Gothic"/>
          <w:b/>
          <w:lang w:val="ru-RU"/>
        </w:rPr>
      </w:pP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521FDF" w:rsidRPr="007A6BAA" w:rsidRDefault="00521FDF" w:rsidP="00521FDF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521FDF" w:rsidRPr="007A6BAA" w:rsidRDefault="00521FDF" w:rsidP="00521FDF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521FDF" w:rsidRPr="004042BB" w:rsidRDefault="00521FDF" w:rsidP="00521FDF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4042BB">
        <w:rPr>
          <w:rFonts w:ascii="Century Gothic" w:hAnsi="Century Gothic"/>
          <w:lang w:val="ka-GE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521FDF" w:rsidRPr="00297C9B" w:rsidRDefault="00521FDF" w:rsidP="00521FDF">
      <w:pPr>
        <w:spacing w:after="0"/>
        <w:jc w:val="both"/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Баку - 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 xml:space="preserve">) </w:t>
      </w:r>
    </w:p>
    <w:p w:rsidR="00521FDF" w:rsidRPr="00297C9B" w:rsidRDefault="00521FDF" w:rsidP="00521FDF">
      <w:pPr>
        <w:spacing w:after="0"/>
        <w:jc w:val="both"/>
        <w:rPr>
          <w:rFonts w:ascii="Century Gothic" w:hAnsi="Century Gothic"/>
          <w:lang w:val="ka-GE"/>
        </w:rPr>
      </w:pPr>
      <w:r w:rsidRPr="00297C9B">
        <w:rPr>
          <w:rFonts w:ascii="Century Gothic" w:hAnsi="Century Gothic"/>
          <w:lang w:val="ka-GE"/>
        </w:rPr>
        <w:lastRenderedPageBreak/>
        <w:t>Шеки - Ruma Qala 4*, Minali Boutique Hotel 4*</w:t>
      </w:r>
    </w:p>
    <w:p w:rsidR="00521FDF" w:rsidRPr="004042BB" w:rsidRDefault="00521FDF" w:rsidP="00521FDF">
      <w:pPr>
        <w:rPr>
          <w:rFonts w:ascii="Century Gothic" w:hAnsi="Century Gothic"/>
          <w:lang w:val="ka-GE"/>
        </w:rPr>
      </w:pPr>
      <w:r w:rsidRPr="004042BB">
        <w:rPr>
          <w:rFonts w:ascii="Century Gothic" w:hAnsi="Century Gothic"/>
          <w:lang w:val="ka-GE"/>
        </w:rPr>
        <w:t xml:space="preserve">Все экскурсии (Входные билеты в музеи </w:t>
      </w:r>
      <w:r>
        <w:rPr>
          <w:rFonts w:ascii="Century Gothic" w:hAnsi="Century Gothic"/>
          <w:lang w:val="ru-RU"/>
        </w:rPr>
        <w:t xml:space="preserve">- 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Атешгах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 xml:space="preserve"> ,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Янардаг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 xml:space="preserve">, </w:t>
      </w:r>
      <w:proofErr w:type="spellStart"/>
      <w:r>
        <w:rPr>
          <w:rFonts w:ascii="Century Gothic" w:eastAsia="Calibri" w:hAnsi="Century Gothic" w:cs="Times New Roman"/>
          <w:lang w:val="ru-RU"/>
        </w:rPr>
        <w:t>Гобустан</w:t>
      </w:r>
      <w:proofErr w:type="spellEnd"/>
      <w:r>
        <w:rPr>
          <w:rFonts w:ascii="Century Gothic" w:eastAsia="Calibri" w:hAnsi="Century Gothic" w:cs="Times New Roman"/>
          <w:lang w:val="ru-RU"/>
        </w:rPr>
        <w:t xml:space="preserve">, </w:t>
      </w:r>
      <w:r w:rsidRPr="00CF08DD">
        <w:rPr>
          <w:rFonts w:ascii="Century Gothic" w:eastAsia="Calibri" w:hAnsi="Century Gothic" w:cs="Times New Roman"/>
          <w:lang w:val="ru-RU"/>
        </w:rPr>
        <w:t>двор</w:t>
      </w:r>
      <w:r>
        <w:rPr>
          <w:rFonts w:ascii="Century Gothic" w:eastAsia="Calibri" w:hAnsi="Century Gothic" w:cs="Times New Roman"/>
          <w:lang w:val="ru-RU"/>
        </w:rPr>
        <w:t>е</w:t>
      </w:r>
      <w:r w:rsidRPr="00CF08DD">
        <w:rPr>
          <w:rFonts w:ascii="Century Gothic" w:eastAsia="Calibri" w:hAnsi="Century Gothic" w:cs="Times New Roman"/>
          <w:lang w:val="ru-RU"/>
        </w:rPr>
        <w:t xml:space="preserve">ц </w:t>
      </w:r>
      <w:proofErr w:type="spellStart"/>
      <w:r w:rsidRPr="00CF08DD">
        <w:rPr>
          <w:rFonts w:ascii="Century Gothic" w:eastAsia="Calibri" w:hAnsi="Century Gothic" w:cs="Times New Roman"/>
          <w:lang w:val="ru-RU"/>
        </w:rPr>
        <w:t>Шекинских</w:t>
      </w:r>
      <w:proofErr w:type="spellEnd"/>
      <w:r w:rsidRPr="00CF08DD">
        <w:rPr>
          <w:rFonts w:ascii="Century Gothic" w:eastAsia="Calibri" w:hAnsi="Century Gothic" w:cs="Times New Roman"/>
          <w:lang w:val="ru-RU"/>
        </w:rPr>
        <w:t xml:space="preserve"> Ханов, </w:t>
      </w:r>
      <w:r>
        <w:rPr>
          <w:rFonts w:ascii="Century Gothic" w:eastAsia="Calibri" w:hAnsi="Century Gothic" w:cs="Times New Roman"/>
          <w:lang w:val="ru-RU"/>
        </w:rPr>
        <w:t>Албанская церковь</w:t>
      </w:r>
      <w:r w:rsidRPr="004042BB">
        <w:rPr>
          <w:rFonts w:ascii="Century Gothic" w:hAnsi="Century Gothic"/>
          <w:lang w:val="ka-GE"/>
        </w:rPr>
        <w:t>)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lang w:val="ru-RU"/>
        </w:rPr>
        <w:t xml:space="preserve"> </w:t>
      </w:r>
      <w:r w:rsidRPr="00FB12E5">
        <w:rPr>
          <w:rFonts w:ascii="Century Gothic" w:hAnsi="Century Gothic"/>
          <w:b/>
          <w:lang w:val="ru-RU"/>
        </w:rPr>
        <w:t>В стоимость не входит: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lang w:val="ru-RU"/>
        </w:rPr>
      </w:pP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521FDF" w:rsidRPr="00FB12E5" w:rsidRDefault="00521FDF" w:rsidP="00521FD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D117B2" w:rsidRPr="00521FDF" w:rsidRDefault="00D117B2" w:rsidP="00137F71">
      <w:pPr>
        <w:rPr>
          <w:rFonts w:ascii="Century Gothic" w:hAnsi="Century Gothic"/>
          <w:lang w:val="ru-RU"/>
        </w:rPr>
      </w:pPr>
    </w:p>
    <w:sectPr w:rsidR="00D117B2" w:rsidRPr="0052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B7FBB"/>
    <w:rsid w:val="000C53BD"/>
    <w:rsid w:val="000F31AC"/>
    <w:rsid w:val="00137F71"/>
    <w:rsid w:val="001760E3"/>
    <w:rsid w:val="00230CB7"/>
    <w:rsid w:val="003B67D0"/>
    <w:rsid w:val="003C338F"/>
    <w:rsid w:val="004D0DF5"/>
    <w:rsid w:val="00521FDF"/>
    <w:rsid w:val="005D106A"/>
    <w:rsid w:val="00637963"/>
    <w:rsid w:val="006F2FCE"/>
    <w:rsid w:val="0070783B"/>
    <w:rsid w:val="008112E6"/>
    <w:rsid w:val="00830DC9"/>
    <w:rsid w:val="00840B5D"/>
    <w:rsid w:val="008559F4"/>
    <w:rsid w:val="008D3CA4"/>
    <w:rsid w:val="009606B9"/>
    <w:rsid w:val="0096548B"/>
    <w:rsid w:val="009F4C55"/>
    <w:rsid w:val="00A57644"/>
    <w:rsid w:val="00AC6350"/>
    <w:rsid w:val="00AC6DFA"/>
    <w:rsid w:val="00AD3447"/>
    <w:rsid w:val="00AF5CE9"/>
    <w:rsid w:val="00B77F29"/>
    <w:rsid w:val="00BC5CF6"/>
    <w:rsid w:val="00BC7C8E"/>
    <w:rsid w:val="00C15CE4"/>
    <w:rsid w:val="00C16623"/>
    <w:rsid w:val="00C35260"/>
    <w:rsid w:val="00C4112A"/>
    <w:rsid w:val="00C93CAD"/>
    <w:rsid w:val="00C97F9C"/>
    <w:rsid w:val="00D117B2"/>
    <w:rsid w:val="00D631F1"/>
    <w:rsid w:val="00E21880"/>
    <w:rsid w:val="00E36F86"/>
    <w:rsid w:val="00E8228E"/>
    <w:rsid w:val="00EA6436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7DA5-8C3F-4A28-9A10-BA04C683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4C55"/>
    <w:rPr>
      <w:color w:val="0000FF" w:themeColor="hyperlink"/>
      <w:u w:val="single"/>
    </w:rPr>
  </w:style>
  <w:style w:type="paragraph" w:styleId="a7">
    <w:name w:val="No Spacing"/>
    <w:uiPriority w:val="1"/>
    <w:qFormat/>
    <w:rsid w:val="00521FDF"/>
    <w:pPr>
      <w:spacing w:after="0" w:line="240" w:lineRule="auto"/>
    </w:pPr>
  </w:style>
  <w:style w:type="table" w:styleId="a8">
    <w:name w:val="Table Grid"/>
    <w:basedOn w:val="a1"/>
    <w:uiPriority w:val="59"/>
    <w:rsid w:val="00521F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9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8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dcterms:created xsi:type="dcterms:W3CDTF">2019-09-26T21:31:00Z</dcterms:created>
  <dcterms:modified xsi:type="dcterms:W3CDTF">2019-10-08T19:02:00Z</dcterms:modified>
</cp:coreProperties>
</file>