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591"/>
      </w:tblGrid>
      <w:tr w:rsidR="00271255" w:rsidRPr="005766BF" w:rsidTr="00271255">
        <w:trPr>
          <w:jc w:val="center"/>
        </w:trPr>
        <w:tc>
          <w:tcPr>
            <w:tcW w:w="2980" w:type="dxa"/>
          </w:tcPr>
          <w:p w:rsidR="00271255" w:rsidRPr="005766BF" w:rsidRDefault="00271255" w:rsidP="000B08DC">
            <w:pPr>
              <w:rPr>
                <w:b/>
                <w:bCs/>
                <w:sz w:val="40"/>
                <w:lang w:val="ru-RU"/>
              </w:rPr>
            </w:pPr>
            <w:r>
              <w:rPr>
                <w:b/>
                <w:bCs/>
                <w:noProof/>
                <w:sz w:val="40"/>
                <w:lang w:eastAsia="ru-RU"/>
              </w:rPr>
              <w:drawing>
                <wp:inline distT="0" distB="0" distL="0" distR="0">
                  <wp:extent cx="1755652" cy="104546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тичка_аремения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52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</w:tcPr>
          <w:p w:rsidR="00271255" w:rsidRPr="00E871CF" w:rsidRDefault="00271255" w:rsidP="000B08DC">
            <w:pPr>
              <w:rPr>
                <w:b/>
                <w:bCs/>
                <w:sz w:val="28"/>
                <w:szCs w:val="28"/>
                <w:lang w:val="ru-RU"/>
              </w:rPr>
            </w:pPr>
            <w:r w:rsidRPr="00E871CF">
              <w:rPr>
                <w:b/>
                <w:bCs/>
                <w:sz w:val="28"/>
                <w:szCs w:val="28"/>
                <w:lang w:val="ru-RU"/>
              </w:rPr>
              <w:t xml:space="preserve">Экскурсионная программа  </w:t>
            </w:r>
          </w:p>
          <w:p w:rsidR="00271255" w:rsidRPr="00E871CF" w:rsidRDefault="00271255" w:rsidP="000B08DC">
            <w:pPr>
              <w:rPr>
                <w:b/>
                <w:bCs/>
                <w:sz w:val="44"/>
                <w:szCs w:val="44"/>
                <w:lang w:val="ru-RU"/>
              </w:rPr>
            </w:pPr>
            <w:r w:rsidRPr="00E871CF">
              <w:rPr>
                <w:b/>
                <w:bCs/>
                <w:sz w:val="44"/>
                <w:szCs w:val="44"/>
                <w:lang w:val="ru-RU"/>
              </w:rPr>
              <w:t>"</w:t>
            </w:r>
            <w:r w:rsidRPr="00E871CF">
              <w:rPr>
                <w:b/>
                <w:sz w:val="44"/>
                <w:szCs w:val="44"/>
                <w:lang w:val="ru-RU"/>
              </w:rPr>
              <w:t xml:space="preserve">Армянская </w:t>
            </w:r>
            <w:proofErr w:type="spellStart"/>
            <w:r w:rsidRPr="00E871CF">
              <w:rPr>
                <w:b/>
                <w:sz w:val="44"/>
                <w:szCs w:val="44"/>
                <w:lang w:val="ru-RU"/>
              </w:rPr>
              <w:t>мозайка</w:t>
            </w:r>
            <w:proofErr w:type="spellEnd"/>
            <w:r w:rsidRPr="00E871CF">
              <w:rPr>
                <w:b/>
                <w:bCs/>
                <w:sz w:val="44"/>
                <w:szCs w:val="44"/>
                <w:lang w:val="ru-RU"/>
              </w:rPr>
              <w:t xml:space="preserve">" </w:t>
            </w:r>
          </w:p>
          <w:p w:rsidR="00271255" w:rsidRPr="005766BF" w:rsidRDefault="00271255" w:rsidP="004F689D">
            <w:pPr>
              <w:rPr>
                <w:b/>
                <w:bCs/>
                <w:sz w:val="40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5</w:t>
            </w:r>
            <w:r w:rsidRPr="002A7F65">
              <w:rPr>
                <w:b/>
                <w:bCs/>
                <w:sz w:val="28"/>
                <w:lang w:val="ru-RU"/>
              </w:rPr>
              <w:t xml:space="preserve"> дней // </w:t>
            </w:r>
            <w:r>
              <w:rPr>
                <w:b/>
                <w:bCs/>
                <w:sz w:val="28"/>
                <w:lang w:val="ru-RU"/>
              </w:rPr>
              <w:t xml:space="preserve">4 </w:t>
            </w:r>
            <w:r w:rsidRPr="002A7F65">
              <w:rPr>
                <w:b/>
                <w:bCs/>
                <w:sz w:val="28"/>
                <w:lang w:val="ru-RU"/>
              </w:rPr>
              <w:t>ноч</w:t>
            </w:r>
            <w:r w:rsidR="004F689D">
              <w:rPr>
                <w:b/>
                <w:bCs/>
                <w:sz w:val="28"/>
                <w:lang w:val="ru-RU"/>
              </w:rPr>
              <w:t>и</w:t>
            </w:r>
          </w:p>
        </w:tc>
      </w:tr>
    </w:tbl>
    <w:p w:rsidR="00B6067D" w:rsidRDefault="00B6067D" w:rsidP="00E222B2">
      <w:pPr>
        <w:spacing w:after="0"/>
        <w:jc w:val="both"/>
        <w:rPr>
          <w:b/>
        </w:rPr>
      </w:pPr>
    </w:p>
    <w:p w:rsidR="00E222B2" w:rsidRPr="00E222B2" w:rsidRDefault="006742C2" w:rsidP="00E222B2">
      <w:pPr>
        <w:spacing w:after="0"/>
        <w:jc w:val="both"/>
        <w:rPr>
          <w:b/>
        </w:rPr>
      </w:pPr>
      <w:r>
        <w:rPr>
          <w:b/>
        </w:rPr>
        <w:t xml:space="preserve">1 </w:t>
      </w:r>
      <w:proofErr w:type="gramStart"/>
      <w:r>
        <w:rPr>
          <w:b/>
        </w:rPr>
        <w:t>Де</w:t>
      </w:r>
      <w:r w:rsidR="00C66881">
        <w:rPr>
          <w:b/>
        </w:rPr>
        <w:t xml:space="preserve">нь </w:t>
      </w:r>
      <w:r>
        <w:rPr>
          <w:b/>
        </w:rPr>
        <w:t xml:space="preserve"> </w:t>
      </w:r>
      <w:r w:rsidR="00C66881">
        <w:rPr>
          <w:b/>
        </w:rPr>
        <w:t>Прилет</w:t>
      </w:r>
      <w:proofErr w:type="gramEnd"/>
      <w:r w:rsidR="00E222B2" w:rsidRPr="00E222B2">
        <w:rPr>
          <w:b/>
        </w:rPr>
        <w:t xml:space="preserve"> </w:t>
      </w:r>
    </w:p>
    <w:p w:rsidR="00E222B2" w:rsidRDefault="00E222B2" w:rsidP="00E222B2">
      <w:pPr>
        <w:spacing w:after="0"/>
        <w:jc w:val="both"/>
      </w:pPr>
      <w:r>
        <w:t xml:space="preserve">В аэропорту </w:t>
      </w:r>
      <w:r w:rsidR="00271255">
        <w:t xml:space="preserve">Еревана </w:t>
      </w:r>
      <w:r>
        <w:t>гостей встречают с табличкой TRAVEL BEE и отвозят на комфортабельных автобусах в отель. У вас будет достаточно времени, чтобы принять душ, поужинать и отдохнуть после перелета.</w:t>
      </w:r>
    </w:p>
    <w:p w:rsidR="00E222B2" w:rsidRDefault="00E222B2" w:rsidP="00E222B2">
      <w:pPr>
        <w:spacing w:after="0"/>
        <w:jc w:val="both"/>
      </w:pPr>
    </w:p>
    <w:p w:rsidR="00E222B2" w:rsidRPr="00E222B2" w:rsidRDefault="006742C2" w:rsidP="00E222B2">
      <w:pPr>
        <w:spacing w:after="0"/>
        <w:jc w:val="both"/>
        <w:rPr>
          <w:b/>
        </w:rPr>
      </w:pPr>
      <w:r>
        <w:rPr>
          <w:b/>
        </w:rPr>
        <w:t xml:space="preserve">2 </w:t>
      </w:r>
      <w:r w:rsidR="00E222B2" w:rsidRPr="00E222B2">
        <w:rPr>
          <w:b/>
        </w:rPr>
        <w:t>День Севан-Дилиджан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После завтрака мы направимся на экскурсию  на озеро Севан, которое по праву считается жемчужиной Армении, второе крупнейшее высокогорное озеро Евразии. После мы поднимемся на вершину полуострова “Ахтамар”, поосетим Севанский монастырь 9 века.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По дороге к монастырю, многие местные жители будут предлагать выпустить в небо пару священных голубей, дабы исполнить свои заветные мечты и желания! Говорят, они сбываются</w:t>
      </w:r>
    </w:p>
    <w:p w:rsidR="00E222B2" w:rsidRDefault="00E222B2" w:rsidP="00E222B2">
      <w:pPr>
        <w:spacing w:after="0"/>
        <w:jc w:val="both"/>
      </w:pPr>
    </w:p>
    <w:p w:rsidR="00E222B2" w:rsidRPr="00A343EE" w:rsidRDefault="00E222B2" w:rsidP="00E222B2">
      <w:pPr>
        <w:spacing w:after="0"/>
        <w:jc w:val="both"/>
      </w:pPr>
      <w:r>
        <w:t>О происхождении названия «Севан» существуют несколько легенд. Но самая распространенная из них это то, что когда-то ванские армяне, вынужденные покинуть свои края, переселились на берега озера Севан, напоминавшие им родину. Но холодный и суровый высокогорный климат не понравился им. Вспоминая мягкий и тёплый воздух озера Ван, они с горечью восклицали: «Чёрный Ван (сев Ван) достался нам, чёрный Ван!» Насладившись видами на горы мы направимся на следующую остановку в нашем туре в Дилиджан.Многие говорят , если бы в раю был лес, горы и минеральные источники, то рай был бы похож на Дилижан. Агарцинское ущелье едва ли не лучшее место Дилижанского заповедника</w:t>
      </w:r>
      <w:r w:rsidR="00A343EE" w:rsidRPr="00A343EE">
        <w:t>.</w:t>
      </w:r>
      <w:r w:rsidR="00A343EE">
        <w:t>Возвращение в Ереван</w:t>
      </w:r>
    </w:p>
    <w:p w:rsidR="00E222B2" w:rsidRDefault="00E222B2" w:rsidP="00E222B2">
      <w:pPr>
        <w:spacing w:after="0"/>
        <w:jc w:val="both"/>
      </w:pPr>
    </w:p>
    <w:p w:rsidR="00E222B2" w:rsidRPr="00A343EE" w:rsidRDefault="006742C2" w:rsidP="00E222B2">
      <w:pPr>
        <w:spacing w:after="0"/>
        <w:jc w:val="both"/>
        <w:rPr>
          <w:b/>
        </w:rPr>
      </w:pPr>
      <w:r>
        <w:rPr>
          <w:b/>
        </w:rPr>
        <w:t xml:space="preserve">3 </w:t>
      </w:r>
      <w:r w:rsidR="00271255">
        <w:rPr>
          <w:b/>
        </w:rPr>
        <w:t>День</w:t>
      </w:r>
      <w:r>
        <w:rPr>
          <w:b/>
        </w:rPr>
        <w:t>.</w:t>
      </w:r>
      <w:r w:rsidR="00271255">
        <w:rPr>
          <w:b/>
        </w:rPr>
        <w:t xml:space="preserve"> Эчмиадзин (</w:t>
      </w:r>
      <w:r w:rsidR="00E222B2" w:rsidRPr="00E222B2">
        <w:rPr>
          <w:b/>
        </w:rPr>
        <w:t xml:space="preserve">церковь св. </w:t>
      </w:r>
      <w:proofErr w:type="spellStart"/>
      <w:r w:rsidR="00E222B2" w:rsidRPr="00E222B2">
        <w:rPr>
          <w:b/>
        </w:rPr>
        <w:t>Рипсиме</w:t>
      </w:r>
      <w:proofErr w:type="spellEnd"/>
      <w:r w:rsidR="00E222B2" w:rsidRPr="00E222B2">
        <w:rPr>
          <w:b/>
        </w:rPr>
        <w:t>,</w:t>
      </w:r>
      <w:r w:rsidR="00271255">
        <w:rPr>
          <w:b/>
        </w:rPr>
        <w:t xml:space="preserve"> </w:t>
      </w:r>
      <w:proofErr w:type="spellStart"/>
      <w:r w:rsidR="00E222B2" w:rsidRPr="00E222B2">
        <w:rPr>
          <w:b/>
        </w:rPr>
        <w:t>Эчми</w:t>
      </w:r>
      <w:r w:rsidR="00271255">
        <w:rPr>
          <w:b/>
        </w:rPr>
        <w:t>адзинский</w:t>
      </w:r>
      <w:proofErr w:type="spellEnd"/>
      <w:r w:rsidR="00271255">
        <w:rPr>
          <w:b/>
        </w:rPr>
        <w:t xml:space="preserve"> кафедральный собор, </w:t>
      </w:r>
      <w:proofErr w:type="spellStart"/>
      <w:r w:rsidR="00E222B2" w:rsidRPr="00E222B2">
        <w:rPr>
          <w:b/>
        </w:rPr>
        <w:t>Звартноц</w:t>
      </w:r>
      <w:proofErr w:type="spellEnd"/>
      <w:r w:rsidR="00E222B2" w:rsidRPr="00E222B2">
        <w:rPr>
          <w:b/>
        </w:rPr>
        <w:t>)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Церковь Св. Рипсиме одна из самых ярких примеров армянских культовых сооружений, считается первым сооружением с присущим армянским церквям крестообразным планированием. После мы посетим церквь Св. Гаяне, которая относится к шедеврам арямнской архитектуры VII века. Церковь Св. Шогакат, которая по легенде была построена на месте гибели Св. Марианы, одной из пречистых дев Рипсиме.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Посещение Эчмиадзинского кафедрального собора – главного храма Армянской апостольской церкви, которая была построена в 4 веке. По легенде, место для постройки храма подсказал Христос во сне Григору Нарекаци. Собор построен на месте языческого храма. Эчмиадзинский собор является одной из старейших христианских сооружений в мире.     И на последок дня  посещение храма Звартноц, считающегося шедевром раннесредневековой армянской архитектуры, который включена в список Всемирного культурного наследия ЮНЕСКО. Это не присущее для армянского архитектурного искусства кольцевое сооружение с уникальной планировкой и декорационным искусством.</w:t>
      </w:r>
    </w:p>
    <w:p w:rsidR="00E222B2" w:rsidRDefault="00E222B2" w:rsidP="00E222B2">
      <w:pPr>
        <w:spacing w:after="0"/>
        <w:jc w:val="both"/>
      </w:pPr>
    </w:p>
    <w:p w:rsidR="00E222B2" w:rsidRPr="00E222B2" w:rsidRDefault="006742C2" w:rsidP="00E222B2">
      <w:pPr>
        <w:spacing w:after="0"/>
        <w:jc w:val="both"/>
        <w:rPr>
          <w:b/>
        </w:rPr>
      </w:pPr>
      <w:r>
        <w:rPr>
          <w:b/>
        </w:rPr>
        <w:lastRenderedPageBreak/>
        <w:t xml:space="preserve">4 </w:t>
      </w:r>
      <w:r w:rsidR="00E222B2" w:rsidRPr="00E222B2">
        <w:rPr>
          <w:b/>
        </w:rPr>
        <w:t>День Крылья Татев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 xml:space="preserve">Сегодня мы посетим жемчужину средневековой армянской архитектуры- монастырь Татев,который был построен IX-XIII веках. Мощной и непреступной твердыней высится Татевский монастырь на утесе, обрывающемся в ущелье реки Воротан. Природа создала лучшие условия для расположения монастыря ,который функционировал как оборонительный комплекс. Согласно преданию, монастырь был назван в честь Евстафия – одного из учеников апостола Фаддея. По легедне происхождении названия этого монастыря , мастер, строивший монастырь Татев,после того какзакончил свою работу попросил у Бога дать ему крылья, дабы он смог увидеть эту красоту с неба. Бог услышал его и выполнил просьбу. Слово «татев» в переводе с армянского означает «дай крылья». Когда подъезжаешь к монастырю, становится ясно, почему ему дано это название. Татев, со всех сторон окруженный пропастью, буквально парит над ущельем. Двенадцать незабываемых минут полета над красивейшим уголком Сюника дарят нам «Крылья Татева» — 5,7-километровая реверсивная канатная дорога, построенная ровно 8 лет назад фондом «Инициативы развития Армении» (IDeA) в рамках проекта «Возрождение Татева». </w:t>
      </w:r>
    </w:p>
    <w:p w:rsidR="00E222B2" w:rsidRDefault="00E222B2" w:rsidP="00E222B2">
      <w:pPr>
        <w:spacing w:after="0"/>
        <w:jc w:val="both"/>
      </w:pPr>
    </w:p>
    <w:p w:rsidR="00E222B2" w:rsidRPr="00E222B2" w:rsidRDefault="006742C2" w:rsidP="00E222B2">
      <w:pPr>
        <w:spacing w:after="0"/>
        <w:jc w:val="both"/>
        <w:rPr>
          <w:b/>
        </w:rPr>
      </w:pPr>
      <w:r>
        <w:rPr>
          <w:b/>
        </w:rPr>
        <w:t xml:space="preserve">5 </w:t>
      </w:r>
      <w:r w:rsidR="00E222B2" w:rsidRPr="00E222B2">
        <w:rPr>
          <w:b/>
        </w:rPr>
        <w:t xml:space="preserve">День   Вылет </w:t>
      </w:r>
    </w:p>
    <w:p w:rsidR="00E222B2" w:rsidRDefault="00E222B2" w:rsidP="00E222B2">
      <w:pPr>
        <w:spacing w:after="0"/>
        <w:jc w:val="both"/>
      </w:pPr>
    </w:p>
    <w:p w:rsidR="00E222B2" w:rsidRDefault="00E222B2" w:rsidP="00E222B2">
      <w:pPr>
        <w:spacing w:after="0"/>
        <w:jc w:val="both"/>
      </w:pPr>
      <w:r>
        <w:t>Трансфер в аэропорт</w:t>
      </w:r>
    </w:p>
    <w:p w:rsidR="006742C2" w:rsidRDefault="006742C2" w:rsidP="00E222B2">
      <w:pPr>
        <w:spacing w:after="0"/>
        <w:jc w:val="both"/>
      </w:pPr>
    </w:p>
    <w:p w:rsidR="006742C2" w:rsidRDefault="006742C2" w:rsidP="006742C2">
      <w:pPr>
        <w:spacing w:after="0"/>
        <w:jc w:val="both"/>
      </w:pPr>
      <w:r>
        <w:t xml:space="preserve">Примечание: </w:t>
      </w:r>
    </w:p>
    <w:p w:rsidR="006742C2" w:rsidRDefault="006742C2" w:rsidP="006742C2">
      <w:pPr>
        <w:spacing w:after="0"/>
        <w:jc w:val="both"/>
      </w:pPr>
      <w:r>
        <w:t>Компания Travel Bee  не несет ответственность за  погодные условия и режим работы экскурсионных объектов и может внести некоторые изменения в программу, а именно:</w:t>
      </w:r>
    </w:p>
    <w:p w:rsidR="006742C2" w:rsidRDefault="006742C2" w:rsidP="006742C2">
      <w:pPr>
        <w:spacing w:after="0"/>
        <w:jc w:val="both"/>
      </w:pPr>
      <w:r>
        <w:t xml:space="preserve">- замена экскурсий на аналогичные </w:t>
      </w:r>
    </w:p>
    <w:p w:rsidR="006742C2" w:rsidRDefault="006742C2" w:rsidP="006742C2">
      <w:pPr>
        <w:spacing w:after="0"/>
        <w:jc w:val="both"/>
      </w:pPr>
      <w:r>
        <w:t>- изменение дней проведения экскурсий</w:t>
      </w:r>
    </w:p>
    <w:p w:rsidR="006742C2" w:rsidRDefault="006742C2" w:rsidP="006742C2">
      <w:pPr>
        <w:spacing w:after="0"/>
        <w:jc w:val="both"/>
      </w:pPr>
      <w:r>
        <w:t xml:space="preserve">- объединение экскурсий </w:t>
      </w:r>
    </w:p>
    <w:p w:rsidR="006742C2" w:rsidRDefault="006742C2" w:rsidP="006742C2">
      <w:pPr>
        <w:spacing w:after="0"/>
        <w:jc w:val="both"/>
      </w:pPr>
      <w:r>
        <w:t>в случае невозможности оказания какого-либо пункта по вине погодных или технических условий</w:t>
      </w:r>
    </w:p>
    <w:p w:rsidR="00E222B2" w:rsidRDefault="00E222B2" w:rsidP="00E222B2">
      <w:pPr>
        <w:spacing w:after="0"/>
        <w:jc w:val="both"/>
      </w:pPr>
    </w:p>
    <w:p w:rsidR="00E222B2" w:rsidRPr="004C7D26" w:rsidRDefault="00E222B2" w:rsidP="00E222B2">
      <w:pPr>
        <w:spacing w:after="0"/>
        <w:jc w:val="both"/>
        <w:rPr>
          <w:b/>
        </w:rPr>
      </w:pPr>
      <w:r w:rsidRPr="008D4F0A">
        <w:rPr>
          <w:b/>
        </w:rPr>
        <w:t xml:space="preserve"> </w:t>
      </w:r>
      <w:r w:rsidRPr="004C7D26">
        <w:rPr>
          <w:b/>
        </w:rPr>
        <w:t>Стоимость</w:t>
      </w:r>
      <w:r w:rsidR="00271255">
        <w:rPr>
          <w:b/>
        </w:rPr>
        <w:t>*</w:t>
      </w:r>
      <w:r w:rsidRPr="004C7D26">
        <w:rPr>
          <w:b/>
        </w:rPr>
        <w:t>:</w:t>
      </w:r>
    </w:p>
    <w:p w:rsidR="00E222B2" w:rsidRPr="004C7D26" w:rsidRDefault="00E222B2" w:rsidP="00E222B2">
      <w:pPr>
        <w:spacing w:after="0"/>
        <w:jc w:val="both"/>
        <w:rPr>
          <w:b/>
        </w:rPr>
      </w:pPr>
      <w:bookmarkStart w:id="0" w:name="_GoBack"/>
      <w:bookmarkEnd w:id="0"/>
      <w:r w:rsidRPr="004C7D26">
        <w:rPr>
          <w:b/>
        </w:rPr>
        <w:t xml:space="preserve">  Стоимость на человека в двухместном номере </w:t>
      </w:r>
      <w:r w:rsidR="00F25AD3">
        <w:rPr>
          <w:b/>
        </w:rPr>
        <w:t>309</w:t>
      </w:r>
      <w:r w:rsidRPr="004C7D26">
        <w:rPr>
          <w:b/>
        </w:rPr>
        <w:t xml:space="preserve"> </w:t>
      </w:r>
      <w:r w:rsidR="00E33F9C" w:rsidRPr="004C7D26">
        <w:rPr>
          <w:b/>
        </w:rPr>
        <w:t>$</w:t>
      </w:r>
    </w:p>
    <w:p w:rsidR="00E222B2" w:rsidRPr="004C7D26" w:rsidRDefault="00E222B2" w:rsidP="00E222B2">
      <w:pPr>
        <w:spacing w:after="0"/>
        <w:jc w:val="both"/>
        <w:rPr>
          <w:b/>
        </w:rPr>
      </w:pPr>
      <w:r w:rsidRPr="004C7D26">
        <w:rPr>
          <w:b/>
        </w:rPr>
        <w:t xml:space="preserve">  Стоимость на человека в одноместном номере </w:t>
      </w:r>
      <w:r w:rsidR="00F25AD3">
        <w:rPr>
          <w:b/>
        </w:rPr>
        <w:t>409</w:t>
      </w:r>
      <w:r w:rsidR="00E33F9C" w:rsidRPr="004C7D26">
        <w:rPr>
          <w:b/>
        </w:rPr>
        <w:t xml:space="preserve"> $</w:t>
      </w:r>
    </w:p>
    <w:p w:rsidR="00940858" w:rsidRDefault="00E222B2" w:rsidP="00E222B2">
      <w:pPr>
        <w:spacing w:after="0"/>
        <w:jc w:val="both"/>
        <w:rPr>
          <w:b/>
        </w:rPr>
      </w:pPr>
      <w:r w:rsidRPr="004C7D26">
        <w:rPr>
          <w:b/>
        </w:rPr>
        <w:t xml:space="preserve">  Стоимость на человека в трехместном </w:t>
      </w:r>
      <w:proofErr w:type="gramStart"/>
      <w:r w:rsidRPr="004C7D26">
        <w:rPr>
          <w:b/>
        </w:rPr>
        <w:t xml:space="preserve">номере </w:t>
      </w:r>
      <w:r w:rsidR="008D4F0A" w:rsidRPr="004C7D26">
        <w:rPr>
          <w:b/>
        </w:rPr>
        <w:t xml:space="preserve"> </w:t>
      </w:r>
      <w:r w:rsidR="00F25AD3">
        <w:rPr>
          <w:b/>
        </w:rPr>
        <w:t>300</w:t>
      </w:r>
      <w:proofErr w:type="gramEnd"/>
      <w:r w:rsidR="00E33F9C" w:rsidRPr="004C7D26">
        <w:rPr>
          <w:b/>
        </w:rPr>
        <w:t>$</w:t>
      </w:r>
    </w:p>
    <w:p w:rsidR="00271255" w:rsidRDefault="00271255" w:rsidP="00271255">
      <w:pPr>
        <w:rPr>
          <w:sz w:val="18"/>
        </w:rPr>
      </w:pPr>
      <w:r w:rsidRPr="002F04C3">
        <w:rPr>
          <w:sz w:val="18"/>
        </w:rPr>
        <w:t xml:space="preserve">*стоимость приведена </w:t>
      </w:r>
      <w:proofErr w:type="spellStart"/>
      <w:r w:rsidRPr="002F04C3">
        <w:rPr>
          <w:sz w:val="18"/>
        </w:rPr>
        <w:t>справочно</w:t>
      </w:r>
      <w:proofErr w:type="spellEnd"/>
      <w:r w:rsidRPr="002F04C3">
        <w:rPr>
          <w:sz w:val="18"/>
        </w:rPr>
        <w:t xml:space="preserve"> в $ - оплата в рублях по курс ЦБ РФ+2,5% </w:t>
      </w:r>
    </w:p>
    <w:p w:rsidR="00610610" w:rsidRDefault="00610610" w:rsidP="00610610">
      <w:pPr>
        <w:spacing w:after="0"/>
        <w:jc w:val="both"/>
        <w:rPr>
          <w:b/>
        </w:rPr>
      </w:pPr>
    </w:p>
    <w:p w:rsidR="00610610" w:rsidRPr="008D4F0A" w:rsidRDefault="00610610" w:rsidP="00610610">
      <w:pPr>
        <w:spacing w:after="0"/>
        <w:jc w:val="both"/>
        <w:rPr>
          <w:b/>
        </w:rPr>
      </w:pPr>
      <w:r w:rsidRPr="008D4F0A">
        <w:rPr>
          <w:b/>
        </w:rPr>
        <w:t>В стоимость тура входит:</w:t>
      </w:r>
    </w:p>
    <w:p w:rsidR="00610610" w:rsidRDefault="00610610" w:rsidP="00610610">
      <w:pPr>
        <w:spacing w:after="0"/>
        <w:jc w:val="both"/>
      </w:pPr>
      <w:r>
        <w:t>Транспортное обслуживание</w:t>
      </w:r>
    </w:p>
    <w:p w:rsidR="00610610" w:rsidRDefault="00610610" w:rsidP="00610610">
      <w:pPr>
        <w:spacing w:after="0"/>
        <w:jc w:val="both"/>
      </w:pPr>
      <w:r>
        <w:t>Обслуживание квалифицированного гида</w:t>
      </w:r>
    </w:p>
    <w:p w:rsidR="00610610" w:rsidRDefault="00610610" w:rsidP="00610610">
      <w:pPr>
        <w:spacing w:after="0"/>
        <w:jc w:val="both"/>
      </w:pPr>
      <w:r>
        <w:t>Проживание в гостиницах 3* с завтраком (</w:t>
      </w:r>
      <w:proofErr w:type="spellStart"/>
      <w:r w:rsidRPr="004C7D26">
        <w:t>hotel</w:t>
      </w:r>
      <w:proofErr w:type="spellEnd"/>
      <w:r w:rsidRPr="004C7D26">
        <w:t xml:space="preserve"> </w:t>
      </w:r>
      <w:proofErr w:type="spellStart"/>
      <w:r w:rsidRPr="004C7D26">
        <w:t>by</w:t>
      </w:r>
      <w:proofErr w:type="spellEnd"/>
      <w:r w:rsidRPr="004C7D26">
        <w:t xml:space="preserve"> </w:t>
      </w:r>
      <w:proofErr w:type="spellStart"/>
      <w:proofErr w:type="gramStart"/>
      <w:r w:rsidRPr="004C7D26">
        <w:t>picnic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Pr="004C7D26">
        <w:t>bomo</w:t>
      </w:r>
      <w:proofErr w:type="spellEnd"/>
      <w:r w:rsidRPr="004C7D26">
        <w:t xml:space="preserve"> </w:t>
      </w:r>
      <w:proofErr w:type="spellStart"/>
      <w:r w:rsidRPr="004C7D26">
        <w:t>nairi</w:t>
      </w:r>
      <w:proofErr w:type="spellEnd"/>
      <w:r w:rsidRPr="004C7D26">
        <w:t xml:space="preserve"> </w:t>
      </w:r>
      <w:r>
        <w:rPr>
          <w:rFonts w:ascii="Calibri" w:hAnsi="Calibri" w:cs="Calibri"/>
        </w:rPr>
        <w:t xml:space="preserve">или аналогичный) </w:t>
      </w:r>
    </w:p>
    <w:p w:rsidR="00610610" w:rsidRPr="00DA5FA0" w:rsidRDefault="00610610" w:rsidP="00610610">
      <w:pPr>
        <w:spacing w:after="0"/>
        <w:jc w:val="both"/>
      </w:pPr>
      <w:r>
        <w:t>Все экскурсии и входные билеты, указанные в туре</w:t>
      </w:r>
    </w:p>
    <w:p w:rsidR="00610610" w:rsidRPr="00DA5FA0" w:rsidRDefault="00610610" w:rsidP="00610610">
      <w:pPr>
        <w:spacing w:after="0"/>
        <w:jc w:val="both"/>
      </w:pPr>
    </w:p>
    <w:p w:rsidR="00610610" w:rsidRPr="00DA5FA0" w:rsidRDefault="00610610" w:rsidP="00610610">
      <w:pPr>
        <w:spacing w:after="0"/>
        <w:jc w:val="both"/>
        <w:rPr>
          <w:b/>
        </w:rPr>
      </w:pPr>
      <w:r w:rsidRPr="008D4F0A">
        <w:rPr>
          <w:b/>
        </w:rPr>
        <w:t xml:space="preserve">  В стоимость не входит:</w:t>
      </w:r>
    </w:p>
    <w:p w:rsidR="00610610" w:rsidRDefault="00610610" w:rsidP="00610610">
      <w:pPr>
        <w:spacing w:after="0"/>
        <w:jc w:val="both"/>
      </w:pPr>
      <w:r>
        <w:t xml:space="preserve"> Авиабилеты</w:t>
      </w:r>
    </w:p>
    <w:p w:rsidR="00610610" w:rsidRDefault="00610610" w:rsidP="00610610">
      <w:pPr>
        <w:spacing w:after="0"/>
        <w:jc w:val="both"/>
      </w:pPr>
      <w:r>
        <w:t xml:space="preserve">  Страховка</w:t>
      </w:r>
    </w:p>
    <w:p w:rsidR="00610610" w:rsidRDefault="00610610" w:rsidP="00610610">
      <w:pPr>
        <w:spacing w:after="0"/>
        <w:jc w:val="both"/>
      </w:pPr>
      <w:r>
        <w:t xml:space="preserve">  Персональные расходы</w:t>
      </w:r>
    </w:p>
    <w:p w:rsidR="00610610" w:rsidRPr="00271255" w:rsidRDefault="00610610" w:rsidP="00271255">
      <w:pPr>
        <w:rPr>
          <w:sz w:val="18"/>
        </w:rPr>
      </w:pPr>
    </w:p>
    <w:sectPr w:rsidR="00610610" w:rsidRPr="00271255" w:rsidSect="00C7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858"/>
    <w:rsid w:val="0014728F"/>
    <w:rsid w:val="00271255"/>
    <w:rsid w:val="004C7D26"/>
    <w:rsid w:val="004F689D"/>
    <w:rsid w:val="00610610"/>
    <w:rsid w:val="006742C2"/>
    <w:rsid w:val="006A2159"/>
    <w:rsid w:val="008D4F0A"/>
    <w:rsid w:val="008F09EE"/>
    <w:rsid w:val="00940858"/>
    <w:rsid w:val="00A343EE"/>
    <w:rsid w:val="00B6067D"/>
    <w:rsid w:val="00BC6F1F"/>
    <w:rsid w:val="00C66881"/>
    <w:rsid w:val="00C73CC3"/>
    <w:rsid w:val="00DA5FA0"/>
    <w:rsid w:val="00E222B2"/>
    <w:rsid w:val="00E33F9C"/>
    <w:rsid w:val="00E871CF"/>
    <w:rsid w:val="00F2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15332-EDB5-4165-A690-1CFCEDD6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2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</dc:creator>
  <cp:keywords/>
  <dc:description/>
  <cp:lastModifiedBy>Анастасия</cp:lastModifiedBy>
  <cp:revision>17</cp:revision>
  <dcterms:created xsi:type="dcterms:W3CDTF">2019-05-20T13:04:00Z</dcterms:created>
  <dcterms:modified xsi:type="dcterms:W3CDTF">2019-06-29T10:42:00Z</dcterms:modified>
</cp:coreProperties>
</file>