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329"/>
      </w:tblGrid>
      <w:tr w:rsidR="00E80CAA" w14:paraId="41A51891" w14:textId="77777777" w:rsidTr="00E80CAA">
        <w:tc>
          <w:tcPr>
            <w:tcW w:w="4675" w:type="dxa"/>
          </w:tcPr>
          <w:p w14:paraId="237D447F" w14:textId="3CE348B2" w:rsidR="00E80CAA" w:rsidRDefault="00E80CAA" w:rsidP="00D4429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6689FBD" wp14:editId="5ECE2AF3">
                  <wp:extent cx="3057525" cy="3057525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63895441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CA8F1EB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2426CD" wp14:editId="518C975A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69AB97E1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A638D26" w14:textId="7B39E81C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282A948B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«БОЛЬШОЙ ТУР ПО ГРУЗИИ»</w:t>
            </w:r>
          </w:p>
          <w:p w14:paraId="049152A5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61C359E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  <w:r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7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1341D8A6" w14:textId="77777777" w:rsidR="00E80CAA" w:rsidRPr="00C85F5E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7B97AB4" w14:textId="60212182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FFE3821" w14:textId="068D3E69" w:rsidR="00D44291" w:rsidRPr="00B754A5" w:rsidRDefault="00B754A5" w:rsidP="00D44291">
      <w:pPr>
        <w:rPr>
          <w:rFonts w:ascii="Century Gothic" w:hAnsi="Century Gothic"/>
          <w:bCs/>
          <w:i/>
          <w:sz w:val="20"/>
          <w:szCs w:val="20"/>
          <w:lang w:val="ru-RU"/>
        </w:rPr>
      </w:pPr>
      <w:r w:rsidRPr="00B754A5">
        <w:rPr>
          <w:rFonts w:ascii="Century Gothic" w:hAnsi="Century Gothic"/>
          <w:bCs/>
          <w:i/>
          <w:sz w:val="20"/>
          <w:szCs w:val="20"/>
          <w:lang w:val="ru-RU"/>
        </w:rPr>
        <w:t>Откройте для себя древние традиции и уникальные вкусы Грузии: путешествие по маршрутам вина и гостеприимства, где каждый камень исписан историей. Этот тур с частичкой нашего сердца!</w:t>
      </w:r>
    </w:p>
    <w:p w14:paraId="61489CD9" w14:textId="77777777" w:rsidR="00B754A5" w:rsidRPr="00B754A5" w:rsidRDefault="00B754A5" w:rsidP="00D44291">
      <w:pPr>
        <w:rPr>
          <w:rFonts w:ascii="Century Gothic" w:hAnsi="Century Gothic"/>
          <w:bCs/>
          <w:iCs/>
          <w:lang w:val="ru-RU"/>
        </w:rPr>
      </w:pPr>
    </w:p>
    <w:p w14:paraId="71CDC759" w14:textId="77777777" w:rsidR="00D44291" w:rsidRPr="00E9500A" w:rsidRDefault="00D44291" w:rsidP="00D44291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53F9D0F3" w14:textId="77777777" w:rsidR="004B6F42" w:rsidRDefault="004B6F42" w:rsidP="004B6F42">
      <w:pPr>
        <w:rPr>
          <w:rFonts w:ascii="Century Gothic" w:hAnsi="Century Gothic"/>
          <w:b/>
          <w:bCs/>
          <w:lang w:val="ru-RU"/>
        </w:rPr>
      </w:pPr>
      <w:r w:rsidRPr="001B577A">
        <w:rPr>
          <w:rFonts w:ascii="Century Gothic" w:hAnsi="Century Gothic"/>
          <w:b/>
          <w:bCs/>
          <w:lang w:val="ru-RU"/>
        </w:rPr>
        <w:t>1 день  Прилет/приезд в Тбилиси</w:t>
      </w:r>
    </w:p>
    <w:p w14:paraId="31D1E9FF" w14:textId="77777777" w:rsidR="004B6F42" w:rsidRDefault="004B6F42" w:rsidP="004B6F42">
      <w:pPr>
        <w:pStyle w:val="ab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67F4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"Гамарджоба, друзья мои!"</w:t>
      </w:r>
    </w:p>
    <w:p w14:paraId="5D0AAECE" w14:textId="77777777" w:rsidR="004B6F42" w:rsidRDefault="004B6F42" w:rsidP="004B6F42">
      <w:pPr>
        <w:pStyle w:val="ab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Тбилиси, отправляемся в отель. Сегодня свободный день. Ночь в Тбилиси.</w:t>
      </w:r>
    </w:p>
    <w:p w14:paraId="7DE10680" w14:textId="77777777" w:rsidR="004B6F42" w:rsidRDefault="004B6F42" w:rsidP="004B6F42">
      <w:pPr>
        <w:pStyle w:val="ab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3CC34B65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2 день 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Обзорная экскурсия по Тбилиси</w:t>
      </w: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Мцхета. Джвари.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</w:t>
      </w:r>
      <w:r w:rsidRPr="00AC4424">
        <w:rPr>
          <w:rFonts w:ascii="Century Gothic" w:hAnsi="Century Gothic"/>
          <w:b/>
        </w:rPr>
        <w:br/>
      </w:r>
      <w:r w:rsidRPr="00AC4424">
        <w:rPr>
          <w:rFonts w:ascii="Century Gothic" w:hAnsi="Century Gothic"/>
        </w:rPr>
        <w:br/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2B3034F0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736BAD75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Ну а мы продолжаем нашу прогулку и делаем живописные фотографии на Мосту Мира. Красивый мост в красивом месте- этот пейзаж запомнится надолго. </w:t>
      </w:r>
      <w:r>
        <w:t xml:space="preserve">: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04EA4C48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2B7D137D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78617820" w14:textId="77777777" w:rsidR="004B6F42" w:rsidRPr="00EC0E29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Пройдем насквозь и  там нас ждёт самое настоящее чудо- инжирный водопад!</w:t>
      </w:r>
    </w:p>
    <w:p w14:paraId="4E4A5C09" w14:textId="77777777" w:rsidR="004B6F42" w:rsidRPr="00EC0E29" w:rsidRDefault="004B6F42" w:rsidP="004B6F42">
      <w:pPr>
        <w:pStyle w:val="ab"/>
        <w:rPr>
          <w:rFonts w:ascii="Century Gothic" w:hAnsi="Century Gothic"/>
          <w:bCs/>
          <w:iCs/>
          <w:sz w:val="22"/>
          <w:szCs w:val="22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Далее </w:t>
      </w:r>
      <w:r w:rsidRPr="00EC0E29">
        <w:rPr>
          <w:rFonts w:ascii="Century Gothic" w:hAnsi="Century Gothic"/>
          <w:bCs/>
          <w:iCs/>
          <w:sz w:val="22"/>
          <w:szCs w:val="22"/>
        </w:rPr>
        <w:t xml:space="preserve">мы отправляемся в Мцхету </w:t>
      </w:r>
      <w:r w:rsidRPr="00EC0E29">
        <w:rPr>
          <w:rFonts w:ascii="Century Gothic" w:hAnsi="Century Gothic"/>
          <w:bCs/>
          <w:iCs/>
          <w:sz w:val="22"/>
          <w:szCs w:val="22"/>
        </w:rPr>
        <w:br/>
      </w:r>
      <w:r w:rsidRPr="00EC0E29">
        <w:rPr>
          <w:rFonts w:ascii="Century Gothic" w:hAnsi="Century Gothic"/>
          <w:bCs/>
          <w:iCs/>
          <w:sz w:val="22"/>
          <w:szCs w:val="22"/>
        </w:rPr>
        <w:br/>
        <w:t xml:space="preserve">«Там, где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сливаяся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 xml:space="preserve">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Светисцховели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 xml:space="preserve">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Элиозаром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14:paraId="15B99B37" w14:textId="77777777" w:rsidR="004B6F42" w:rsidRPr="00EC0E29" w:rsidRDefault="004B6F42" w:rsidP="004B6F42">
      <w:pPr>
        <w:pStyle w:val="ab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hAnsi="Century Gothic"/>
          <w:bCs/>
          <w:iCs/>
          <w:sz w:val="22"/>
          <w:szCs w:val="22"/>
        </w:rPr>
        <w:t>Вернемся в Тбилиси и у нас будет с</w:t>
      </w: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вободное время для его самостоятельного изучения.</w:t>
      </w:r>
    </w:p>
    <w:p w14:paraId="0C844D92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Тбилиси.</w:t>
      </w:r>
    </w:p>
    <w:p w14:paraId="01B09AF3" w14:textId="77777777" w:rsidR="00D44291" w:rsidRPr="0043308E" w:rsidRDefault="00D44291" w:rsidP="001A68DD">
      <w:pPr>
        <w:rPr>
          <w:rFonts w:ascii="Century Gothic" w:hAnsi="Century Gothic"/>
          <w:bCs/>
          <w:iCs/>
          <w:lang w:val="ru-RU"/>
        </w:rPr>
      </w:pPr>
    </w:p>
    <w:p w14:paraId="1DF6E821" w14:textId="585D6386" w:rsidR="00B06EB3" w:rsidRPr="00B06EB3" w:rsidRDefault="00B06EB3" w:rsidP="00B06EB3">
      <w:pPr>
        <w:rPr>
          <w:rFonts w:ascii="Century Gothic" w:hAnsi="Century Gothic"/>
          <w:b/>
          <w:bCs/>
          <w:lang w:val="ru-RU"/>
        </w:rPr>
      </w:pPr>
      <w:r w:rsidRPr="00B06EB3">
        <w:rPr>
          <w:rFonts w:ascii="Century Gothic" w:hAnsi="Century Gothic"/>
          <w:b/>
          <w:bCs/>
          <w:lang w:val="ru-RU"/>
        </w:rPr>
        <w:t xml:space="preserve">3 день  Кахетия. </w:t>
      </w:r>
      <w:proofErr w:type="spellStart"/>
      <w:r w:rsidRPr="00B06EB3">
        <w:rPr>
          <w:rFonts w:ascii="Century Gothic" w:hAnsi="Century Gothic"/>
          <w:b/>
          <w:bCs/>
          <w:lang w:val="ru-RU"/>
        </w:rPr>
        <w:t>Гомборский</w:t>
      </w:r>
      <w:proofErr w:type="spellEnd"/>
      <w:r w:rsidRPr="00B06EB3">
        <w:rPr>
          <w:rFonts w:ascii="Century Gothic" w:hAnsi="Century Gothic"/>
          <w:b/>
          <w:bCs/>
          <w:lang w:val="ru-RU"/>
        </w:rPr>
        <w:t xml:space="preserve"> перевал. Алаверди. Телави. </w:t>
      </w:r>
      <w:proofErr w:type="spellStart"/>
      <w:r w:rsidRPr="00B06EB3">
        <w:rPr>
          <w:rFonts w:ascii="Century Gothic" w:hAnsi="Century Gothic"/>
          <w:b/>
          <w:bCs/>
          <w:lang w:val="ru-RU"/>
        </w:rPr>
        <w:t>Некреси</w:t>
      </w:r>
      <w:proofErr w:type="spellEnd"/>
      <w:r w:rsidRPr="00B06EB3">
        <w:rPr>
          <w:rFonts w:ascii="Century Gothic" w:hAnsi="Century Gothic"/>
          <w:b/>
          <w:bCs/>
          <w:lang w:val="ru-RU"/>
        </w:rPr>
        <w:t xml:space="preserve">. </w:t>
      </w:r>
      <w:r w:rsidR="00036E31">
        <w:rPr>
          <w:rFonts w:ascii="Century Gothic" w:hAnsi="Century Gothic"/>
          <w:b/>
          <w:bCs/>
          <w:lang w:val="ru-RU"/>
        </w:rPr>
        <w:t>Винная дегустация</w:t>
      </w:r>
      <w:r w:rsidR="002B248A">
        <w:rPr>
          <w:rFonts w:ascii="Century Gothic" w:hAnsi="Century Gothic"/>
          <w:b/>
          <w:bCs/>
          <w:lang w:val="ru-RU"/>
        </w:rPr>
        <w:t>. Сигнаги</w:t>
      </w:r>
    </w:p>
    <w:p w14:paraId="24340B70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lastRenderedPageBreak/>
        <w:t xml:space="preserve">Если Вы не были в Кахетии – вы не были в Грузии. </w:t>
      </w:r>
    </w:p>
    <w:p w14:paraId="7BA78C2B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 xml:space="preserve">Нас сегодня ждут величественные пейзажи </w:t>
      </w:r>
      <w:proofErr w:type="spellStart"/>
      <w:r w:rsidRPr="00B06EB3">
        <w:rPr>
          <w:rFonts w:ascii="Century Gothic" w:hAnsi="Century Gothic"/>
          <w:lang w:val="ru-RU"/>
        </w:rPr>
        <w:t>Циви-Гомборского</w:t>
      </w:r>
      <w:proofErr w:type="spellEnd"/>
      <w:r w:rsidRPr="00B06EB3">
        <w:rPr>
          <w:rFonts w:ascii="Century Gothic" w:hAnsi="Century Gothic"/>
          <w:lang w:val="ru-RU"/>
        </w:rPr>
        <w:t xml:space="preserve"> горного хребта, горные реки и озера, древние памятники истории: монастыри, храмы, замки.</w:t>
      </w:r>
    </w:p>
    <w:p w14:paraId="65B94E92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 xml:space="preserve">Монастырский комплекс Алаверди считается одной из самых ярких достопримечательностей Телави. Он включает в себя собор Святого Георгия — самый высокий в Грузии. В 2007 году,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день, для посещения открыт собор Святого Георгия, строения хозяйственного назначения, а также винный подвал.  Несмотря на разрушения , монастырский комплекс не утратил свой внешний облик. К несчастью, было потеряно множество икон и церковных вещей, представляющих большую ценность. </w:t>
      </w:r>
    </w:p>
    <w:p w14:paraId="1108281C" w14:textId="52F9915F" w:rsid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>Далее мы отправимся к монаст</w:t>
      </w:r>
      <w:r w:rsidR="00652381">
        <w:rPr>
          <w:rFonts w:ascii="Century Gothic" w:hAnsi="Century Gothic"/>
          <w:lang w:val="ru-RU"/>
        </w:rPr>
        <w:t>ы</w:t>
      </w:r>
      <w:r w:rsidRPr="00B06EB3">
        <w:rPr>
          <w:rFonts w:ascii="Century Gothic" w:hAnsi="Century Gothic"/>
          <w:lang w:val="ru-RU"/>
        </w:rPr>
        <w:t xml:space="preserve">рю с самыми фантастическими видами на Алазанскую долину – </w:t>
      </w:r>
      <w:proofErr w:type="spellStart"/>
      <w:r w:rsidRPr="00B06EB3">
        <w:rPr>
          <w:rFonts w:ascii="Century Gothic" w:hAnsi="Century Gothic"/>
          <w:lang w:val="ru-RU"/>
        </w:rPr>
        <w:t>Некреси</w:t>
      </w:r>
      <w:proofErr w:type="spellEnd"/>
      <w:r w:rsidRPr="00B06EB3">
        <w:rPr>
          <w:rFonts w:ascii="Century Gothic" w:hAnsi="Century Gothic"/>
          <w:lang w:val="ru-RU"/>
        </w:rPr>
        <w:t xml:space="preserve">. 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9-11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- это одно из главных сооружений монастыря, с оригинальной архитектурой, украшенной резьбой по дереву и камню.  Если вы собираетесь посетить действующий монастырь </w:t>
      </w:r>
      <w:proofErr w:type="spellStart"/>
      <w:r w:rsidRPr="00B06EB3">
        <w:rPr>
          <w:rFonts w:ascii="Century Gothic" w:hAnsi="Century Gothic"/>
          <w:lang w:val="ru-RU"/>
        </w:rPr>
        <w:t>Некреси</w:t>
      </w:r>
      <w:proofErr w:type="spellEnd"/>
      <w:r w:rsidRPr="00B06EB3">
        <w:rPr>
          <w:rFonts w:ascii="Century Gothic" w:hAnsi="Century Gothic"/>
          <w:lang w:val="ru-RU"/>
        </w:rPr>
        <w:t>, рекомендуется надеть закрытую одежду.</w:t>
      </w:r>
    </w:p>
    <w:p w14:paraId="02DF8637" w14:textId="5E961C4F" w:rsidR="00CC46A3" w:rsidRPr="00B06EB3" w:rsidRDefault="00CC46A3" w:rsidP="00B06EB3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Потом мы отправимся </w:t>
      </w:r>
      <w:r w:rsidR="005B4C02">
        <w:rPr>
          <w:rFonts w:ascii="Century Gothic" w:hAnsi="Century Gothic"/>
          <w:lang w:val="ru-RU"/>
        </w:rPr>
        <w:t>на дегустацию настоящего грузинского вина.</w:t>
      </w:r>
    </w:p>
    <w:p w14:paraId="2FC324A4" w14:textId="73A64531" w:rsidR="00B06EB3" w:rsidRPr="0043308E" w:rsidRDefault="00B06EB3" w:rsidP="00B06EB3">
      <w:pPr>
        <w:rPr>
          <w:rFonts w:ascii="Century Gothic" w:hAnsi="Century Gothic"/>
          <w:bCs/>
          <w:iCs/>
          <w:lang w:val="ru-RU"/>
        </w:rPr>
      </w:pPr>
      <w:r w:rsidRPr="00B06EB3">
        <w:rPr>
          <w:rFonts w:ascii="Century Gothic" w:hAnsi="Century Gothic"/>
          <w:lang w:val="ru-RU"/>
        </w:rPr>
        <w:t xml:space="preserve">Потом мы поедем в другую часть Кахетии – в город любви Сигнаги. </w:t>
      </w:r>
      <w:r w:rsidRPr="0043308E">
        <w:rPr>
          <w:rFonts w:ascii="Century Gothic" w:hAnsi="Century Gothic"/>
          <w:bCs/>
          <w:iCs/>
          <w:lang w:val="ru-RU"/>
        </w:rPr>
        <w:t>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</w:p>
    <w:p w14:paraId="6C6176DA" w14:textId="77777777" w:rsidR="00B06EB3" w:rsidRPr="00F8253B" w:rsidRDefault="00B06EB3" w:rsidP="00B06EB3">
      <w:pPr>
        <w:rPr>
          <w:rFonts w:ascii="Century Gothic" w:hAnsi="Century Gothic"/>
          <w:lang w:val="ru-RU"/>
        </w:rPr>
      </w:pPr>
      <w:r w:rsidRPr="00F8253B">
        <w:rPr>
          <w:rFonts w:ascii="Century Gothic" w:hAnsi="Century Gothic"/>
          <w:lang w:val="ru-RU"/>
        </w:rPr>
        <w:t>Довольные  возвращаемся в Тбилиси.</w:t>
      </w:r>
    </w:p>
    <w:p w14:paraId="3C9EC621" w14:textId="75470D73" w:rsidR="007421C2" w:rsidRDefault="00383A14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6318F0">
        <w:rPr>
          <w:rFonts w:ascii="Century Gothic" w:hAnsi="Century Gothic"/>
          <w:b/>
          <w:bCs/>
          <w:iCs/>
          <w:lang w:val="ru-RU"/>
        </w:rPr>
        <w:t>4 день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.  Боржоми </w:t>
      </w:r>
      <w:r w:rsidR="002C3CD8">
        <w:rPr>
          <w:rFonts w:ascii="Century Gothic" w:hAnsi="Century Gothic"/>
          <w:b/>
          <w:bCs/>
          <w:iCs/>
          <w:lang w:val="ru-RU"/>
        </w:rPr>
        <w:t>–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proofErr w:type="spellStart"/>
      <w:r w:rsidRPr="0043308E">
        <w:rPr>
          <w:rFonts w:ascii="Century Gothic" w:hAnsi="Century Gothic"/>
          <w:b/>
          <w:bCs/>
          <w:iCs/>
          <w:lang w:val="ru-RU"/>
        </w:rPr>
        <w:t>Вардзия</w:t>
      </w:r>
      <w:proofErr w:type="spellEnd"/>
      <w:r w:rsidR="002C3CD8">
        <w:rPr>
          <w:rFonts w:ascii="Century Gothic" w:hAnsi="Century Gothic"/>
          <w:b/>
          <w:bCs/>
          <w:iCs/>
          <w:lang w:val="ru-RU"/>
        </w:rPr>
        <w:t xml:space="preserve"> – </w:t>
      </w:r>
      <w:proofErr w:type="spellStart"/>
      <w:r w:rsidR="002C3CD8">
        <w:rPr>
          <w:rFonts w:ascii="Century Gothic" w:hAnsi="Century Gothic"/>
          <w:b/>
          <w:bCs/>
          <w:iCs/>
          <w:lang w:val="ru-RU"/>
        </w:rPr>
        <w:t>Раббат</w:t>
      </w:r>
      <w:proofErr w:type="spellEnd"/>
      <w:r w:rsidR="002C3CD8">
        <w:rPr>
          <w:rFonts w:ascii="Century Gothic" w:hAnsi="Century Gothic"/>
          <w:b/>
          <w:bCs/>
          <w:iCs/>
          <w:lang w:val="ru-RU"/>
        </w:rPr>
        <w:t xml:space="preserve"> </w:t>
      </w:r>
      <w:r w:rsidRPr="0043308E">
        <w:rPr>
          <w:rFonts w:ascii="Century Gothic" w:hAnsi="Century Gothic"/>
          <w:bCs/>
          <w:lang w:val="ru-RU"/>
        </w:rPr>
        <w:br/>
      </w:r>
      <w:r w:rsidRPr="0043308E">
        <w:rPr>
          <w:rFonts w:ascii="Century Gothic" w:hAnsi="Century Gothic"/>
          <w:bCs/>
          <w:lang w:val="ru-RU"/>
        </w:rPr>
        <w:br/>
        <w:t xml:space="preserve"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</w:t>
      </w:r>
      <w:r w:rsidRPr="0043308E">
        <w:rPr>
          <w:rFonts w:ascii="Century Gothic" w:hAnsi="Century Gothic"/>
          <w:bCs/>
          <w:lang w:val="ru-RU"/>
        </w:rPr>
        <w:lastRenderedPageBreak/>
        <w:t xml:space="preserve">это глубоко дышать, насыщая свои легкие кислородом живительной природы и наслаждения! </w:t>
      </w:r>
      <w:r w:rsidR="007421C2" w:rsidRPr="0043308E">
        <w:rPr>
          <w:rFonts w:ascii="Century Gothic" w:hAnsi="Century Gothic"/>
          <w:bCs/>
          <w:lang w:val="ru-RU"/>
        </w:rPr>
        <w:t xml:space="preserve">Далее </w:t>
      </w:r>
      <w:r w:rsidRPr="0043308E">
        <w:rPr>
          <w:rFonts w:ascii="Century Gothic" w:hAnsi="Century Gothic"/>
          <w:bCs/>
          <w:lang w:val="ru-RU"/>
        </w:rPr>
        <w:t>мы отправляется в пещерный город</w:t>
      </w:r>
      <w:r w:rsidR="007421C2" w:rsidRPr="0043308E">
        <w:rPr>
          <w:rFonts w:ascii="Century Gothic" w:hAnsi="Century Gothic"/>
          <w:bCs/>
          <w:lang w:val="ru-RU"/>
        </w:rPr>
        <w:t xml:space="preserve"> </w:t>
      </w:r>
      <w:r w:rsidRPr="0043308E">
        <w:rPr>
          <w:rFonts w:ascii="Century Gothic" w:hAnsi="Century Gothic"/>
          <w:bCs/>
          <w:lang w:val="ru-RU"/>
        </w:rPr>
        <w:t xml:space="preserve"> 12 века </w:t>
      </w:r>
      <w:r w:rsidR="007421C2" w:rsidRPr="0043308E">
        <w:rPr>
          <w:rFonts w:ascii="Century Gothic" w:hAnsi="Century Gothic"/>
          <w:bCs/>
          <w:lang w:val="ru-RU"/>
        </w:rPr>
        <w:t>-</w:t>
      </w:r>
      <w:proofErr w:type="spellStart"/>
      <w:r w:rsidRPr="0043308E">
        <w:rPr>
          <w:rFonts w:ascii="Century Gothic" w:hAnsi="Century Gothic"/>
          <w:bCs/>
          <w:lang w:val="ru-RU"/>
        </w:rPr>
        <w:t>Вардзию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, 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</w:t>
      </w:r>
      <w:proofErr w:type="spellStart"/>
      <w:r w:rsidRPr="0043308E">
        <w:rPr>
          <w:rFonts w:ascii="Century Gothic" w:hAnsi="Century Gothic"/>
          <w:bCs/>
          <w:lang w:val="ru-RU"/>
        </w:rPr>
        <w:t>Паравани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, а затем уже самая южная часть Грузии – знаменитый монастырский комплекс </w:t>
      </w:r>
      <w:proofErr w:type="spellStart"/>
      <w:r w:rsidRPr="0043308E">
        <w:rPr>
          <w:rFonts w:ascii="Century Gothic" w:hAnsi="Century Gothic"/>
          <w:bCs/>
          <w:lang w:val="ru-RU"/>
        </w:rPr>
        <w:t>Вардзия</w:t>
      </w:r>
      <w:proofErr w:type="spellEnd"/>
      <w:r w:rsidRPr="0043308E">
        <w:rPr>
          <w:rFonts w:ascii="Century Gothic" w:hAnsi="Century Gothic"/>
          <w:bCs/>
          <w:lang w:val="ru-RU"/>
        </w:rPr>
        <w:t>. Название свое комплекс получил от высказывания Тамары «</w:t>
      </w:r>
      <w:proofErr w:type="spellStart"/>
      <w:r w:rsidRPr="0043308E">
        <w:rPr>
          <w:rFonts w:ascii="Century Gothic" w:hAnsi="Century Gothic"/>
          <w:bCs/>
          <w:lang w:val="ru-RU"/>
        </w:rPr>
        <w:t>ак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 вар </w:t>
      </w:r>
      <w:proofErr w:type="spellStart"/>
      <w:r w:rsidRPr="0043308E">
        <w:rPr>
          <w:rFonts w:ascii="Century Gothic" w:hAnsi="Century Gothic"/>
          <w:bCs/>
          <w:lang w:val="ru-RU"/>
        </w:rPr>
        <w:t>дзия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14:paraId="17DB4AA5" w14:textId="2F4D5911" w:rsidR="005B4C02" w:rsidRDefault="00816DB3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>Сегодня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Здесь есть и православный храм и мечеть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бассейны так и манят посидеть в уютных кафе. Здесь же р</w:t>
      </w:r>
      <w:r w:rsidR="004F07F7">
        <w:rPr>
          <w:rFonts w:ascii="Century Gothic" w:hAnsi="Century Gothic"/>
          <w:bCs/>
          <w:lang w:val="ru-RU"/>
        </w:rPr>
        <w:t>а</w:t>
      </w:r>
      <w:r w:rsidRPr="0043308E">
        <w:rPr>
          <w:rFonts w:ascii="Century Gothic" w:hAnsi="Century Gothic"/>
          <w:bCs/>
          <w:lang w:val="ru-RU"/>
        </w:rPr>
        <w:t xml:space="preserve">стет молодой ступенчатый виноградник. Посещение верхней части крепости (музей  за </w:t>
      </w:r>
      <w:proofErr w:type="spellStart"/>
      <w:r w:rsidRPr="0043308E">
        <w:rPr>
          <w:rFonts w:ascii="Century Gothic" w:hAnsi="Century Gothic"/>
          <w:bCs/>
          <w:lang w:val="ru-RU"/>
        </w:rPr>
        <w:t>доп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 плату)</w:t>
      </w:r>
      <w:r w:rsidR="00C4444B">
        <w:rPr>
          <w:rFonts w:ascii="Century Gothic" w:hAnsi="Century Gothic"/>
          <w:bCs/>
          <w:lang w:val="ru-RU"/>
        </w:rPr>
        <w:t xml:space="preserve">. </w:t>
      </w:r>
      <w:r w:rsidRPr="0043308E">
        <w:rPr>
          <w:rFonts w:ascii="Century Gothic" w:hAnsi="Century Gothic"/>
          <w:bCs/>
          <w:lang w:val="ru-RU"/>
        </w:rPr>
        <w:t xml:space="preserve">Далее мы направляемся в </w:t>
      </w:r>
      <w:r w:rsidR="004B6F42">
        <w:rPr>
          <w:rFonts w:ascii="Century Gothic" w:hAnsi="Century Gothic"/>
          <w:bCs/>
          <w:lang w:val="ru-RU"/>
        </w:rPr>
        <w:t>Боржоми</w:t>
      </w:r>
      <w:r w:rsidR="00E1111C">
        <w:rPr>
          <w:rFonts w:ascii="Century Gothic" w:hAnsi="Century Gothic"/>
          <w:bCs/>
          <w:lang w:val="ru-RU"/>
        </w:rPr>
        <w:t xml:space="preserve">.  </w:t>
      </w:r>
    </w:p>
    <w:p w14:paraId="4BEB6E2F" w14:textId="2A2245A7" w:rsidR="00816DB3" w:rsidRDefault="008B7AB7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 xml:space="preserve">Ночь </w:t>
      </w:r>
      <w:r w:rsidR="00816DB3">
        <w:rPr>
          <w:rFonts w:ascii="Century Gothic" w:hAnsi="Century Gothic"/>
          <w:bCs/>
          <w:lang w:val="ru-RU"/>
        </w:rPr>
        <w:t xml:space="preserve"> в </w:t>
      </w:r>
      <w:r w:rsidR="004B6F42">
        <w:rPr>
          <w:rFonts w:ascii="Century Gothic" w:hAnsi="Century Gothic"/>
          <w:bCs/>
          <w:lang w:val="ru-RU"/>
        </w:rPr>
        <w:t>Боржоми</w:t>
      </w:r>
    </w:p>
    <w:p w14:paraId="5B768C56" w14:textId="77777777" w:rsidR="004B6F42" w:rsidRDefault="004B6F42" w:rsidP="006B1E98">
      <w:pPr>
        <w:rPr>
          <w:rFonts w:ascii="Century Gothic" w:hAnsi="Century Gothic"/>
          <w:bCs/>
          <w:lang w:val="ru-RU"/>
        </w:rPr>
      </w:pPr>
    </w:p>
    <w:p w14:paraId="0CA9A359" w14:textId="26D60A6B" w:rsidR="004B6F42" w:rsidRDefault="004B6F42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5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день  </w:t>
      </w:r>
      <w:r>
        <w:rPr>
          <w:rFonts w:ascii="Century Gothic" w:hAnsi="Century Gothic"/>
          <w:b/>
          <w:bCs/>
          <w:iCs/>
          <w:lang w:val="ru-RU"/>
        </w:rPr>
        <w:t>Боржоми. Зеленый монастырь. Кутаиси</w:t>
      </w:r>
      <w:r w:rsidRPr="0043308E">
        <w:rPr>
          <w:rFonts w:ascii="Century Gothic" w:hAnsi="Century Gothic"/>
          <w:bCs/>
          <w:iCs/>
          <w:lang w:val="ru-RU"/>
        </w:rPr>
        <w:br/>
      </w:r>
    </w:p>
    <w:p w14:paraId="62EC4B39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Сегодня</w:t>
      </w:r>
      <w:r w:rsidRPr="0043308E">
        <w:rPr>
          <w:rFonts w:ascii="Century Gothic" w:hAnsi="Century Gothic"/>
          <w:bCs/>
          <w:lang w:val="ru-RU"/>
        </w:rPr>
        <w:t xml:space="preserve"> мы </w:t>
      </w:r>
      <w:r>
        <w:rPr>
          <w:rFonts w:ascii="Century Gothic" w:hAnsi="Century Gothic"/>
          <w:bCs/>
          <w:lang w:val="ru-RU"/>
        </w:rPr>
        <w:t>исследуем Боржоми. В Боржоми</w:t>
      </w:r>
      <w:r w:rsidRPr="0043308E">
        <w:rPr>
          <w:rFonts w:ascii="Century Gothic" w:hAnsi="Century Gothic"/>
          <w:bCs/>
          <w:lang w:val="ru-RU"/>
        </w:rPr>
        <w:t xml:space="preserve"> вы сможете прогуляться по парку и попить «той самой» настоящей минеральной воды из источника! </w:t>
      </w:r>
    </w:p>
    <w:p w14:paraId="1E0EA4E6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32D8C134" w14:textId="77777777" w:rsidR="004B6F42" w:rsidRPr="00F22DF3" w:rsidRDefault="004B6F42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Буквально в 7 км от Боржоми в ущелье затаился Зеленый монастырь )монастырь Святого Гиоргия). «С</w:t>
      </w:r>
      <w:r w:rsidRPr="00F22DF3">
        <w:rPr>
          <w:rFonts w:ascii="Century Gothic" w:hAnsi="Century Gothic"/>
          <w:bCs/>
          <w:lang w:val="ru-RU"/>
        </w:rPr>
        <w:t xml:space="preserve">реди прекрасных высоких гор, густых зеленых лесов и на берегу быстрой шумной речки». Зеленый монастырь —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</w:t>
      </w:r>
    </w:p>
    <w:p w14:paraId="4078C3D4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 w:rsidRPr="00F22DF3">
        <w:rPr>
          <w:rFonts w:ascii="Century Gothic" w:hAnsi="Century Gothic"/>
          <w:bCs/>
          <w:lang w:val="ru-RU"/>
        </w:rPr>
        <w:lastRenderedPageBreak/>
        <w:t xml:space="preserve">Великолепной место для тех, кто хочет уединения и тишины. </w:t>
      </w:r>
    </w:p>
    <w:p w14:paraId="7418FB79" w14:textId="77777777" w:rsidR="001B6182" w:rsidRDefault="001B6182" w:rsidP="001B6182">
      <w:pPr>
        <w:spacing w:line="360" w:lineRule="auto"/>
        <w:jc w:val="both"/>
        <w:rPr>
          <w:rFonts w:ascii="Century Gothic" w:hAnsi="Century Gothic"/>
          <w:bCs/>
          <w:lang w:val="ru-RU"/>
        </w:rPr>
      </w:pPr>
      <w:r w:rsidRPr="00336194">
        <w:rPr>
          <w:rFonts w:ascii="Century Gothic" w:hAnsi="Century Gothic"/>
          <w:bCs/>
          <w:lang w:val="ru-RU"/>
        </w:rPr>
        <w:t xml:space="preserve">Проедем через грандиозный </w:t>
      </w:r>
      <w:proofErr w:type="spellStart"/>
      <w:r w:rsidRPr="00336194">
        <w:rPr>
          <w:rFonts w:ascii="Century Gothic" w:hAnsi="Century Gothic"/>
          <w:bCs/>
          <w:lang w:val="ru-RU"/>
        </w:rPr>
        <w:t>Рикотский</w:t>
      </w:r>
      <w:proofErr w:type="spellEnd"/>
      <w:r w:rsidRPr="00336194">
        <w:rPr>
          <w:rFonts w:ascii="Century Gothic" w:hAnsi="Century Gothic"/>
          <w:bCs/>
          <w:lang w:val="ru-RU"/>
        </w:rPr>
        <w:t xml:space="preserve"> перевал, который связывает Восточную и Западную Грузию. Всего 1722 метра и совсем другой климат, ландшафт и энергетика.</w:t>
      </w:r>
    </w:p>
    <w:p w14:paraId="53A7972C" w14:textId="77777777" w:rsidR="00522FC5" w:rsidRDefault="001B6182" w:rsidP="00522FC5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Сегодня мы переезжаем в Кутаиси. Это второй по величине город Грузии. Прогуляемся вечером по его уютным улочкам – совершенно невероятная атмосфера здесь – убедитесь сами. Посетим очень красивый храм Баграта с его потрясающей смотровой площадкой на Кутаиси и даже 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(если успеем) </w:t>
      </w: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познакомимся с дядей Борей.</w:t>
      </w:r>
      <w:r w:rsidR="00907F3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522FC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Кстати, у </w:t>
      </w:r>
      <w:r w:rsidR="00522FC5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собор</w:t>
      </w:r>
      <w:r w:rsidR="00522FC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а</w:t>
      </w:r>
      <w:r w:rsidR="00522FC5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522FC5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Баграти</w:t>
      </w:r>
      <w:proofErr w:type="spellEnd"/>
      <w:r w:rsidR="00522FC5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 в, возведённый в Кутаиси в правление Баграта III как главный собор его царства</w:t>
      </w:r>
      <w:r w:rsidR="00522FC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есть уникальная современная особенность – на месте угадаете какая.</w:t>
      </w:r>
    </w:p>
    <w:p w14:paraId="5A933146" w14:textId="5F5F560A" w:rsidR="001B6182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39DB7F2F" w14:textId="77777777" w:rsidR="001B6182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Посетим знаменитый монастырь 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и академи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ю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Гелати</w:t>
      </w:r>
      <w:proofErr w:type="spellEnd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(XII в.). Монастырь был основан царём Давидом IV Строителем в 1106 году и стал его усыпальницей. Памятник Всемирного наследия ЮНЕСКО.</w:t>
      </w:r>
    </w:p>
    <w:p w14:paraId="4DF80A79" w14:textId="77777777" w:rsidR="00907F3F" w:rsidRDefault="00907F3F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7F63273F" w14:textId="0F230809" w:rsidR="001B6182" w:rsidRPr="00336194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Ну и длинный же день. Уставшие поедем на ночевку в отель Кутаиси. </w:t>
      </w:r>
    </w:p>
    <w:p w14:paraId="46CAFD39" w14:textId="70F89EEC" w:rsidR="001B6182" w:rsidRDefault="00383A14" w:rsidP="001B6182">
      <w:pPr>
        <w:spacing w:line="360" w:lineRule="auto"/>
        <w:rPr>
          <w:rFonts w:ascii="Century Gothic" w:hAnsi="Century Gothic"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1B6182">
        <w:rPr>
          <w:rFonts w:ascii="Century Gothic" w:hAnsi="Century Gothic"/>
          <w:b/>
          <w:bCs/>
          <w:iCs/>
          <w:lang w:val="ru-RU"/>
        </w:rPr>
        <w:t>6</w:t>
      </w:r>
      <w:r w:rsidR="006318F0">
        <w:rPr>
          <w:rFonts w:ascii="Century Gothic" w:hAnsi="Century Gothic"/>
          <w:b/>
          <w:bCs/>
          <w:iCs/>
          <w:lang w:val="ru-RU"/>
        </w:rPr>
        <w:t xml:space="preserve"> День</w:t>
      </w:r>
      <w:r w:rsidRPr="0043308E">
        <w:rPr>
          <w:rFonts w:ascii="Century Gothic" w:hAnsi="Century Gothic"/>
          <w:b/>
          <w:bCs/>
          <w:iCs/>
          <w:lang w:val="ru-RU"/>
        </w:rPr>
        <w:t>.</w:t>
      </w:r>
      <w:r w:rsidR="008B7AB7">
        <w:rPr>
          <w:rFonts w:ascii="Century Gothic" w:hAnsi="Century Gothic"/>
          <w:b/>
          <w:bCs/>
          <w:iCs/>
          <w:lang w:val="ru-RU"/>
        </w:rPr>
        <w:t xml:space="preserve"> </w:t>
      </w:r>
      <w:proofErr w:type="spellStart"/>
      <w:r w:rsidR="00B06EB3">
        <w:rPr>
          <w:rFonts w:ascii="Century Gothic" w:hAnsi="Century Gothic"/>
          <w:b/>
          <w:bCs/>
          <w:iCs/>
          <w:lang w:val="ru-RU"/>
        </w:rPr>
        <w:t>Моцамета</w:t>
      </w:r>
      <w:proofErr w:type="spellEnd"/>
      <w:r w:rsidR="00B06EB3">
        <w:rPr>
          <w:rFonts w:ascii="Century Gothic" w:hAnsi="Century Gothic"/>
          <w:b/>
          <w:bCs/>
          <w:iCs/>
          <w:lang w:val="ru-RU"/>
        </w:rPr>
        <w:t xml:space="preserve">. Каньон </w:t>
      </w:r>
      <w:proofErr w:type="spellStart"/>
      <w:r w:rsidR="00B06EB3">
        <w:rPr>
          <w:rFonts w:ascii="Century Gothic" w:hAnsi="Century Gothic"/>
          <w:b/>
          <w:bCs/>
          <w:iCs/>
          <w:lang w:val="ru-RU"/>
        </w:rPr>
        <w:t>Окаце</w:t>
      </w:r>
      <w:proofErr w:type="spellEnd"/>
      <w:r w:rsidR="00B06EB3">
        <w:rPr>
          <w:rFonts w:ascii="Century Gothic" w:hAnsi="Century Gothic"/>
          <w:b/>
          <w:bCs/>
          <w:iCs/>
          <w:lang w:val="ru-RU"/>
        </w:rPr>
        <w:t xml:space="preserve">. </w:t>
      </w:r>
      <w:r w:rsidR="001B6182">
        <w:rPr>
          <w:rFonts w:ascii="Century Gothic" w:hAnsi="Century Gothic"/>
          <w:b/>
          <w:bCs/>
          <w:iCs/>
          <w:lang w:val="ru-RU"/>
        </w:rPr>
        <w:t>Пещеры Прометея</w:t>
      </w:r>
      <w:r w:rsidRPr="0043308E">
        <w:rPr>
          <w:rFonts w:ascii="Century Gothic" w:hAnsi="Century Gothic"/>
          <w:bCs/>
          <w:lang w:val="ru-RU"/>
        </w:rPr>
        <w:br/>
      </w:r>
      <w:r w:rsidRPr="0043308E">
        <w:rPr>
          <w:rFonts w:ascii="Century Gothic" w:hAnsi="Century Gothic"/>
          <w:bCs/>
          <w:lang w:val="ru-RU"/>
        </w:rPr>
        <w:br/>
      </w:r>
      <w:r w:rsidR="001B6182" w:rsidRPr="0043308E">
        <w:rPr>
          <w:rFonts w:ascii="Century Gothic" w:hAnsi="Century Gothic"/>
          <w:bCs/>
          <w:lang w:val="ru-RU"/>
        </w:rPr>
        <w:t>Завтрак.</w:t>
      </w:r>
      <w:r w:rsidR="001B6182">
        <w:rPr>
          <w:rFonts w:ascii="Century Gothic" w:hAnsi="Century Gothic"/>
          <w:bCs/>
          <w:lang w:val="ru-RU"/>
        </w:rPr>
        <w:t xml:space="preserve"> </w:t>
      </w:r>
      <w:r w:rsidR="001B6182">
        <w:rPr>
          <w:rFonts w:ascii="Century Gothic" w:hAnsi="Century Gothic"/>
          <w:lang w:val="ru-RU"/>
        </w:rPr>
        <w:t>Сегодня интереснейший день – много всего и все разное! Иверия она такая!</w:t>
      </w:r>
    </w:p>
    <w:p w14:paraId="5873E626" w14:textId="74615FC0" w:rsidR="001B6182" w:rsidRPr="00336194" w:rsidRDefault="001B6182" w:rsidP="001B6182">
      <w:pPr>
        <w:spacing w:line="360" w:lineRule="auto"/>
        <w:rPr>
          <w:rFonts w:ascii="Century Gothic" w:hAnsi="Century Gothic"/>
          <w:bCs/>
          <w:lang w:val="ru-RU"/>
        </w:rPr>
      </w:pPr>
      <w:r w:rsidRPr="00336194">
        <w:rPr>
          <w:rFonts w:ascii="Century Gothic" w:hAnsi="Century Gothic"/>
          <w:bCs/>
          <w:lang w:val="ru-RU"/>
        </w:rPr>
        <w:t xml:space="preserve">Далее мы посетим  монастырь в потрясающем ущелье - </w:t>
      </w:r>
      <w:proofErr w:type="spellStart"/>
      <w:r w:rsidRPr="00336194">
        <w:rPr>
          <w:rFonts w:ascii="Century Gothic" w:hAnsi="Century Gothic"/>
          <w:bCs/>
          <w:lang w:val="ru-RU"/>
        </w:rPr>
        <w:t>Мацамета</w:t>
      </w:r>
      <w:proofErr w:type="spellEnd"/>
      <w:r w:rsidRPr="00336194">
        <w:rPr>
          <w:rFonts w:ascii="Century Gothic" w:hAnsi="Century Gothic"/>
          <w:bCs/>
          <w:lang w:val="ru-RU"/>
        </w:rPr>
        <w:t xml:space="preserve">. И монастырь и храм являются памятниками Всемирного наследия ЮНЕСКО.  Как же здесь спокойно! </w:t>
      </w:r>
    </w:p>
    <w:p w14:paraId="7A5A2729" w14:textId="2007EC81" w:rsidR="008B7AB7" w:rsidRPr="006657CA" w:rsidRDefault="008B7AB7" w:rsidP="002742F6">
      <w:pPr>
        <w:spacing w:line="360" w:lineRule="auto"/>
        <w:ind w:firstLine="720"/>
        <w:rPr>
          <w:rFonts w:ascii="Century Gothic" w:hAnsi="Century Gothic"/>
          <w:b/>
          <w:lang w:val="ru-RU"/>
        </w:rPr>
      </w:pPr>
      <w:r w:rsidRPr="002742F6">
        <w:rPr>
          <w:rFonts w:ascii="Century Gothic" w:hAnsi="Century Gothic"/>
          <w:lang w:val="ru-RU"/>
        </w:rPr>
        <w:t xml:space="preserve">Далее мы отправляемся к завораживающему каньону </w:t>
      </w:r>
      <w:proofErr w:type="spellStart"/>
      <w:r w:rsidRPr="002742F6">
        <w:rPr>
          <w:rFonts w:ascii="Century Gothic" w:hAnsi="Century Gothic"/>
          <w:lang w:val="ru-RU"/>
        </w:rPr>
        <w:t>Окаце</w:t>
      </w:r>
      <w:proofErr w:type="spellEnd"/>
      <w:r w:rsidR="00223750" w:rsidRPr="002742F6">
        <w:rPr>
          <w:rFonts w:ascii="Century Gothic" w:hAnsi="Century Gothic"/>
          <w:lang w:val="ru-RU"/>
        </w:rPr>
        <w:t xml:space="preserve">. </w:t>
      </w:r>
      <w:r w:rsidR="00223750" w:rsidRPr="006657CA">
        <w:rPr>
          <w:rFonts w:ascii="Century Gothic" w:hAnsi="Century Gothic"/>
          <w:lang w:val="ru-RU"/>
        </w:rPr>
        <w:t xml:space="preserve">Внимание! Входные билеты не входят в стоимость – оплата на месте. Уникальность этого места  в том, что здесь можно смотреть на каньон сверху вниз, а не снизу вверх, как это обычно бывает. Вдоль скал в ущелье реки </w:t>
      </w:r>
      <w:proofErr w:type="spellStart"/>
      <w:r w:rsidR="00223750" w:rsidRPr="006657CA">
        <w:rPr>
          <w:rFonts w:ascii="Century Gothic" w:hAnsi="Century Gothic"/>
          <w:lang w:val="ru-RU"/>
        </w:rPr>
        <w:t>Окаце</w:t>
      </w:r>
      <w:proofErr w:type="spellEnd"/>
      <w:r w:rsidR="00223750" w:rsidRPr="006657CA">
        <w:rPr>
          <w:rFonts w:ascii="Century Gothic" w:hAnsi="Century Gothic"/>
          <w:lang w:val="ru-RU"/>
        </w:rPr>
        <w:t xml:space="preserve"> на высоте 140м над землей сделана подвесная пешеходная тропа (мосты и балконы). Длина тропы — 780 метров. Где еще так погуляешь над пропастью на высоте 50-ти этажного дома? Потрясающе! </w:t>
      </w:r>
    </w:p>
    <w:p w14:paraId="1ADC563F" w14:textId="77777777" w:rsidR="001B6182" w:rsidRPr="00336194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lastRenderedPageBreak/>
        <w:t xml:space="preserve">Изюминка – 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обследуем таинственные пещеры Прометея. Это очень уникальный опыт и еще 100500 новых впечатлений и отличных фотографий.</w:t>
      </w:r>
    </w:p>
    <w:p w14:paraId="11E57EFD" w14:textId="5F31D9C9" w:rsidR="001B6182" w:rsidRPr="00336194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Это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самая большая 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карстовая 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пещера в Грузии</w:t>
      </w:r>
      <w:r w:rsidR="002742F6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.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Её украшает множество подсвеченных сталактитов и сталагмитов, подземная река и озера дополняют просто фантастический ландшафт. Не забудьте, пожалуйста, теплую куртку (в пещере прохладно, но очень красиво). </w:t>
      </w:r>
    </w:p>
    <w:p w14:paraId="2C456A0E" w14:textId="4A0309E6" w:rsidR="001B6182" w:rsidRPr="00336194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Возвращаемся 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в Кутаиси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.</w:t>
      </w:r>
    </w:p>
    <w:p w14:paraId="2B317DFC" w14:textId="77777777" w:rsidR="00223750" w:rsidRDefault="00223750" w:rsidP="008B7AB7">
      <w:pPr>
        <w:rPr>
          <w:rFonts w:ascii="Century Gothic" w:hAnsi="Century Gothic"/>
          <w:bCs/>
          <w:lang w:val="ru-RU"/>
        </w:rPr>
      </w:pPr>
    </w:p>
    <w:p w14:paraId="0F1BCDB6" w14:textId="77777777" w:rsidR="00FE7BCD" w:rsidRDefault="001B6182" w:rsidP="001B6182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  <w:r>
        <w:rPr>
          <w:rFonts w:eastAsiaTheme="minorHAnsi" w:cstheme="minorBidi"/>
          <w:b/>
          <w:bCs/>
          <w:iCs/>
          <w:sz w:val="22"/>
          <w:szCs w:val="22"/>
          <w:lang w:val="ru-RU"/>
        </w:rPr>
        <w:t>7</w:t>
      </w:r>
      <w:r w:rsidR="006318F0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 день</w:t>
      </w:r>
      <w:r w:rsidR="00223750" w:rsidRPr="00E1111C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. </w:t>
      </w:r>
      <w:r>
        <w:rPr>
          <w:rFonts w:eastAsiaTheme="minorHAnsi" w:cstheme="minorBidi"/>
          <w:b/>
          <w:bCs/>
          <w:iCs/>
          <w:sz w:val="22"/>
          <w:szCs w:val="22"/>
          <w:lang w:val="ru-RU"/>
        </w:rPr>
        <w:t>Мартвильский каньон</w:t>
      </w:r>
      <w:r w:rsidR="00036E31">
        <w:rPr>
          <w:rFonts w:eastAsiaTheme="minorHAnsi" w:cstheme="minorBidi"/>
          <w:b/>
          <w:bCs/>
          <w:iCs/>
          <w:sz w:val="22"/>
          <w:szCs w:val="22"/>
          <w:lang w:val="ru-RU"/>
        </w:rPr>
        <w:t>.</w:t>
      </w:r>
      <w:r w:rsidR="00CC46A3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 </w:t>
      </w:r>
      <w:r w:rsidR="00223750" w:rsidRPr="00E1111C">
        <w:rPr>
          <w:rFonts w:eastAsiaTheme="minorHAnsi" w:cstheme="minorBidi"/>
          <w:b/>
          <w:bCs/>
          <w:iCs/>
          <w:sz w:val="22"/>
          <w:szCs w:val="22"/>
          <w:lang w:val="ru-RU"/>
        </w:rPr>
        <w:br/>
      </w:r>
      <w:r w:rsidR="00383A14" w:rsidRPr="00FE7BCD">
        <w:rPr>
          <w:rFonts w:eastAsiaTheme="minorHAnsi" w:cstheme="minorBidi"/>
          <w:bCs/>
          <w:sz w:val="22"/>
          <w:szCs w:val="22"/>
          <w:lang w:val="ru-RU"/>
        </w:rPr>
        <w:br/>
      </w:r>
      <w:r w:rsidRPr="00FE7BCD">
        <w:rPr>
          <w:rFonts w:eastAsiaTheme="minorHAnsi" w:cstheme="minorBidi"/>
          <w:bCs/>
          <w:sz w:val="22"/>
          <w:szCs w:val="22"/>
          <w:lang w:val="ru-RU"/>
        </w:rPr>
        <w:t>Освобождение номеров</w:t>
      </w:r>
      <w:r w:rsidR="00FE7BCD">
        <w:rPr>
          <w:rFonts w:eastAsiaTheme="minorHAnsi" w:cstheme="minorBidi"/>
          <w:bCs/>
          <w:sz w:val="22"/>
          <w:szCs w:val="22"/>
          <w:lang w:val="ru-RU"/>
        </w:rPr>
        <w:t xml:space="preserve"> и отправляемся в красивейший Мартвильский каньон. </w:t>
      </w:r>
    </w:p>
    <w:p w14:paraId="1B1A48E0" w14:textId="77777777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Откройте врата в мир величественной природы на западе Грузии, где </w:t>
      </w:r>
      <w:proofErr w:type="spellStart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Мартвилский</w:t>
      </w:r>
      <w:proofErr w:type="spellEnd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каньон ждёт вас с его великолепными каскадными водопадами, изумрудной чистотой реки Абаши и величественными белоснежными утёсами. Это место, где красота природы останавливает дыхание и вдохновляет душу.</w:t>
      </w:r>
    </w:p>
    <w:p w14:paraId="5A6A6D00" w14:textId="5F470510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Проникнитесь историей каньона, где в водах его величественного водоёма когда-то искупались князья из рода Дадиани, властвовавшие в </w:t>
      </w:r>
      <w:proofErr w:type="spellStart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Мегрелии</w:t>
      </w:r>
      <w:proofErr w:type="spellEnd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до конца 19 века. Их историческая купальня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говорят сохранилась 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до сих пор.</w:t>
      </w:r>
    </w:p>
    <w:p w14:paraId="3FE4789C" w14:textId="0FE12E10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Представьте себе плавание на надувной лодке по зеркальной поверхности реки Абаши, отражающей в себе мягкие оттенки лазури и изумруда. Таинственные пейзажи и густые заросли самшитового леса возвышаются вокруг, создавая сцену, достойную сказки. Хотя сам сплав занимает всего 15 минут, каждая секунда в этой живописной поездке — истинное волшебство.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Фотографии будут просто потрясающие!</w:t>
      </w:r>
    </w:p>
    <w:p w14:paraId="3AF3C9D2" w14:textId="77777777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Не упустите возможность пройтись по туристической тропе в нижней части каньона, где удобные лестницы и смотровые площадки предоставят идеальные ракурсы для фотографий, которые захочется сохранить навсегда. Легкий 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>променад по этой тропе займет около 20 минут, но впечатления останутся на всю жизнь.</w:t>
      </w:r>
    </w:p>
    <w:p w14:paraId="35924C44" w14:textId="4CB0DFB2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Приключение в Мартвил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ь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ском каньоне обещает быть комфортным: мосты перекинуты через реку, тропинки аккуратно выложены камнем, а поручни обеспечивают безопасность в пути. И, конечно же, во время вашего путешествия вы сможете любоваться живописными каскадами водопадов и насладиться спокойствием удивительных обзорных площадок.</w:t>
      </w:r>
    </w:p>
    <w:p w14:paraId="4884916A" w14:textId="38829F3C" w:rsid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Забудьте о повседневной суете и погрузитесь в этот уголок нетронутой природы. Мартвил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ь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ский каньон — это не просто достопримечательность, это приключение, которое оставит в вашей памяти яркие краски и незабываемые эмоции. Мы приглашаем вас открыть для себя этот сокровищницу Грузии.</w:t>
      </w:r>
    </w:p>
    <w:p w14:paraId="1BD9B474" w14:textId="39381F29" w:rsidR="002B248A" w:rsidRPr="002B248A" w:rsidRDefault="002B248A" w:rsidP="00907F3F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Думаю, что вам понравится!</w:t>
      </w:r>
    </w:p>
    <w:p w14:paraId="71BDEC86" w14:textId="77777777" w:rsidR="00907F3F" w:rsidRDefault="00907F3F" w:rsidP="001B6182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</w:p>
    <w:p w14:paraId="5D11EFA9" w14:textId="3AC6A53D" w:rsidR="00CC46A3" w:rsidRPr="00B322C9" w:rsidRDefault="002B248A" w:rsidP="001B6182">
      <w:pPr>
        <w:pStyle w:val="a7"/>
        <w:spacing w:before="6" w:line="360" w:lineRule="auto"/>
        <w:ind w:left="113" w:right="318"/>
        <w:rPr>
          <w:b/>
          <w:bCs/>
          <w:lang w:val="ru-RU"/>
        </w:rPr>
      </w:pPr>
      <w:r>
        <w:rPr>
          <w:rFonts w:eastAsiaTheme="minorHAnsi" w:cstheme="minorBidi"/>
          <w:bCs/>
          <w:sz w:val="22"/>
          <w:szCs w:val="22"/>
          <w:lang w:val="ru-RU"/>
        </w:rPr>
        <w:t xml:space="preserve">Возвращение в Тбилиси. </w:t>
      </w:r>
      <w:r w:rsidR="00CC46A3" w:rsidRPr="00FE7BCD">
        <w:rPr>
          <w:rFonts w:eastAsiaTheme="minorHAnsi" w:cstheme="minorBidi"/>
          <w:bCs/>
          <w:sz w:val="22"/>
          <w:szCs w:val="22"/>
          <w:lang w:val="ru-RU"/>
        </w:rPr>
        <w:t xml:space="preserve">Заселение в отель. Ночь в Тбилиси </w:t>
      </w:r>
      <w:r w:rsidR="00CC46A3" w:rsidRPr="00FE7BCD">
        <w:rPr>
          <w:rFonts w:eastAsiaTheme="minorHAnsi" w:cstheme="minorBidi"/>
          <w:bCs/>
          <w:sz w:val="22"/>
          <w:szCs w:val="22"/>
          <w:lang w:val="ru-RU"/>
        </w:rPr>
        <w:br/>
      </w:r>
    </w:p>
    <w:p w14:paraId="1424131E" w14:textId="52AD2D3E" w:rsidR="00CC46A3" w:rsidRDefault="001B6182" w:rsidP="00CC46A3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8</w:t>
      </w:r>
      <w:r w:rsidR="00CC46A3" w:rsidRPr="00B322C9">
        <w:rPr>
          <w:rFonts w:ascii="Century Gothic" w:hAnsi="Century Gothic"/>
          <w:b/>
          <w:bCs/>
          <w:lang w:val="ru-RU"/>
        </w:rPr>
        <w:t xml:space="preserve"> день</w:t>
      </w:r>
      <w:r w:rsidR="00CC46A3">
        <w:rPr>
          <w:rFonts w:ascii="Century Gothic" w:hAnsi="Century Gothic"/>
          <w:b/>
          <w:bCs/>
          <w:lang w:val="ru-RU"/>
        </w:rPr>
        <w:t xml:space="preserve"> </w:t>
      </w:r>
      <w:r w:rsidR="00CC46A3" w:rsidRPr="00CE5DA1">
        <w:rPr>
          <w:rFonts w:ascii="Century Gothic" w:hAnsi="Century Gothic"/>
          <w:b/>
          <w:bCs/>
          <w:lang w:val="ru-RU"/>
        </w:rPr>
        <w:t>Домой</w:t>
      </w:r>
    </w:p>
    <w:p w14:paraId="46FE2EE1" w14:textId="2A6539D4" w:rsidR="00CC46A3" w:rsidRDefault="00CC46A3" w:rsidP="00CC46A3">
      <w:pPr>
        <w:rPr>
          <w:rFonts w:ascii="Century Gothic" w:hAnsi="Century Gothic"/>
          <w:lang w:val="ru-RU"/>
        </w:rPr>
      </w:pPr>
      <w:r w:rsidRPr="00B322C9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>
        <w:rPr>
          <w:rFonts w:ascii="Century Gothic" w:hAnsi="Century Gothic"/>
          <w:lang w:val="ru-RU"/>
        </w:rPr>
        <w:t>/ на автовокзал Тбилиси</w:t>
      </w:r>
      <w:r w:rsidRPr="00B322C9">
        <w:rPr>
          <w:rFonts w:ascii="Century Gothic" w:hAnsi="Century Gothic"/>
          <w:lang w:val="ru-RU"/>
        </w:rPr>
        <w:t>.</w:t>
      </w:r>
    </w:p>
    <w:p w14:paraId="21251611" w14:textId="067F8929" w:rsidR="002519CB" w:rsidRDefault="002519CB" w:rsidP="002519CB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/>
        </w:rPr>
        <w:drawing>
          <wp:inline distT="0" distB="0" distL="0" distR="0" wp14:anchorId="65BD998C" wp14:editId="0868543C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EEF3" w14:textId="77777777" w:rsidR="00CC46A3" w:rsidRDefault="00CC46A3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p w14:paraId="7A4B47C3" w14:textId="77777777" w:rsidR="00907F3F" w:rsidRDefault="00907F3F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CC46A3" w:rsidRPr="00036E31" w14:paraId="4E782706" w14:textId="77777777" w:rsidTr="006657CA">
        <w:tc>
          <w:tcPr>
            <w:tcW w:w="4820" w:type="dxa"/>
          </w:tcPr>
          <w:p w14:paraId="4D2FBF36" w14:textId="77777777" w:rsidR="00CC46A3" w:rsidRPr="007B320F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759C7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  <w:p w14:paraId="69CBF4FE" w14:textId="727A6AE2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lastRenderedPageBreak/>
              <w:t xml:space="preserve">при двухместном размещении </w:t>
            </w:r>
            <w:r w:rsidR="002B248A">
              <w:rPr>
                <w:rFonts w:ascii="Century Gothic" w:hAnsi="Century Gothic"/>
                <w:b/>
                <w:bCs/>
              </w:rPr>
              <w:t>1150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0829BF9" w14:textId="1616014F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2B248A">
              <w:rPr>
                <w:rFonts w:ascii="Century Gothic" w:hAnsi="Century Gothic"/>
                <w:b/>
                <w:bCs/>
              </w:rPr>
              <w:t>2100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A68848" w14:textId="50F2B3B8" w:rsidR="00CC46A3" w:rsidRPr="002B286A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2B248A">
              <w:rPr>
                <w:rFonts w:ascii="Century Gothic" w:hAnsi="Century Gothic"/>
                <w:b/>
                <w:bCs/>
              </w:rPr>
              <w:t>900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8C7106B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0" w:type="dxa"/>
          </w:tcPr>
          <w:p w14:paraId="47CD9FA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lastRenderedPageBreak/>
              <w:t>В стоимость тура входит:</w:t>
            </w:r>
          </w:p>
          <w:p w14:paraId="3673A2A4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0D332B8C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F1A55A6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lastRenderedPageBreak/>
              <w:t>Обслуживание квалифицированного гида</w:t>
            </w:r>
          </w:p>
          <w:p w14:paraId="3054BF8F" w14:textId="77777777" w:rsidR="00CC46A3" w:rsidRPr="007B320F" w:rsidRDefault="00CC46A3" w:rsidP="00CF5706">
            <w:pPr>
              <w:jc w:val="both"/>
              <w:rPr>
                <w:sz w:val="16"/>
                <w:szCs w:val="16"/>
              </w:rPr>
            </w:pPr>
          </w:p>
          <w:p w14:paraId="3E45AD56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21794A9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9CE6079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1D57D26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4D30A2F2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5DE807B6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297CBD3E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174AB1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3D5958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 Tom 3*</w:t>
            </w:r>
          </w:p>
          <w:p w14:paraId="27980871" w14:textId="77777777" w:rsidR="00CC46A3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69363AF" w14:textId="77777777" w:rsidR="00036E31" w:rsidRDefault="00CC46A3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Кутаиси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</w:p>
          <w:p w14:paraId="45BCF9DF" w14:textId="235E5FF1" w:rsidR="00036E31" w:rsidRPr="00036E31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36E31">
              <w:rPr>
                <w:rFonts w:ascii="Century Gothic" w:hAnsi="Century Gothic"/>
                <w:sz w:val="16"/>
                <w:szCs w:val="16"/>
                <w:lang w:val="en-US"/>
              </w:rPr>
              <w:t>Hotel Sani Kutaisi 3*</w:t>
            </w:r>
          </w:p>
          <w:p w14:paraId="6670C48B" w14:textId="77777777" w:rsidR="00036E31" w:rsidRPr="00036E31" w:rsidRDefault="00036E31" w:rsidP="00036E31">
            <w:pPr>
              <w:pStyle w:val="2"/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</w:pPr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Hotel </w:t>
            </w:r>
            <w:proofErr w:type="spellStart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>InnDigo</w:t>
            </w:r>
            <w:proofErr w:type="spellEnd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 4*</w:t>
            </w:r>
          </w:p>
          <w:p w14:paraId="1EE83EC5" w14:textId="0F3105DB" w:rsidR="00CC46A3" w:rsidRPr="00CC46A3" w:rsidRDefault="00CC46A3" w:rsidP="00CC46A3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F7363F9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459F56A7" w14:textId="77777777" w:rsidR="00870F19" w:rsidRPr="005E3C2B" w:rsidRDefault="002B248A" w:rsidP="002B248A">
            <w:pPr>
              <w:jc w:val="both"/>
              <w:rPr>
                <w:b/>
                <w:bCs/>
                <w:lang w:val="en-US"/>
              </w:rPr>
            </w:pPr>
            <w:r w:rsidRPr="003F3C4D">
              <w:rPr>
                <w:rFonts w:ascii="Century Gothic" w:hAnsi="Century Gothic"/>
                <w:b/>
                <w:bCs/>
                <w:sz w:val="16"/>
                <w:szCs w:val="16"/>
              </w:rPr>
              <w:t>Боржоми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- </w:t>
            </w:r>
            <w:r w:rsidRPr="005E3C2B">
              <w:rPr>
                <w:b/>
                <w:bCs/>
                <w:lang w:val="en-US"/>
              </w:rPr>
              <w:t xml:space="preserve"> </w:t>
            </w:r>
          </w:p>
          <w:p w14:paraId="0E64CB46" w14:textId="77777777" w:rsidR="00870F19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F3C4D">
              <w:rPr>
                <w:rFonts w:ascii="Century Gothic" w:hAnsi="Century Gothic"/>
                <w:sz w:val="16"/>
                <w:szCs w:val="16"/>
                <w:lang w:val="en-US"/>
              </w:rPr>
              <w:t>Nikolas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3*, </w:t>
            </w:r>
          </w:p>
          <w:p w14:paraId="164F0DA1" w14:textId="0CCC22EE" w:rsidR="002B248A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>10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keys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71CA84CB" w14:textId="77777777" w:rsidR="002B248A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1555F81" w14:textId="77777777" w:rsidR="002B248A" w:rsidRPr="005E3C2B" w:rsidRDefault="002B248A" w:rsidP="002B248A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95CAE32" w14:textId="77777777" w:rsidR="002B248A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02482574" w14:textId="77777777" w:rsidR="002B248A" w:rsidRPr="005B4C02" w:rsidRDefault="002B248A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A284CD5" w14:textId="77777777" w:rsidR="00CC46A3" w:rsidRPr="005B4C02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C707D5D" w14:textId="77777777" w:rsidR="00CC46A3" w:rsidRPr="00B6062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2CFE67C2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D758D1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1BD759" w14:textId="77777777" w:rsidR="00CC46A3" w:rsidRPr="00932602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782161F3" w14:textId="77777777" w:rsidR="00CC46A3" w:rsidRDefault="00CC46A3" w:rsidP="00CF5706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33B78CCE" w14:textId="77777777" w:rsidR="00CC46A3" w:rsidRPr="00B60623" w:rsidRDefault="00CC46A3" w:rsidP="00CF5706">
            <w:pPr>
              <w:rPr>
                <w:sz w:val="16"/>
                <w:szCs w:val="16"/>
                <w:lang w:val="ka-GE"/>
              </w:rPr>
            </w:pPr>
          </w:p>
          <w:p w14:paraId="23A19979" w14:textId="6CDB4817" w:rsidR="00CC46A3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036E31">
              <w:rPr>
                <w:rFonts w:ascii="Century Gothic" w:hAnsi="Century Gothic"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</w:t>
            </w:r>
            <w:r w:rsidR="00036E31">
              <w:rPr>
                <w:rFonts w:ascii="Century Gothic" w:hAnsi="Century Gothic"/>
                <w:b/>
                <w:bCs/>
                <w:sz w:val="18"/>
                <w:szCs w:val="18"/>
              </w:rPr>
              <w:t>и оплата на месте</w:t>
            </w:r>
          </w:p>
          <w:p w14:paraId="149CE443" w14:textId="77777777" w:rsidR="00036E31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6C8926" w14:textId="1F6BFE11" w:rsidR="00036E31" w:rsidRPr="00CA7B2E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Входные билеты! </w:t>
            </w:r>
          </w:p>
          <w:p w14:paraId="09897A3F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A237AB4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2757F5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66228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7485F2E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27DFDA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6679B049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656CC3A6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89A9D0F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E88158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45AF988A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7C7BC98F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3F07494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2AB50E89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FB5D28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0C31BB00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ADF9F07" w14:textId="77777777" w:rsidR="00CC46A3" w:rsidRPr="005F6F4B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1FE4B9F2" w14:textId="77777777" w:rsidR="00CC46A3" w:rsidRPr="00B322C9" w:rsidRDefault="00CC46A3" w:rsidP="00CC46A3">
      <w:pPr>
        <w:rPr>
          <w:rFonts w:ascii="Century Gothic" w:hAnsi="Century Gothic"/>
          <w:lang w:val="ru-RU"/>
        </w:rPr>
      </w:pPr>
    </w:p>
    <w:p w14:paraId="4D8E84CA" w14:textId="24BE29B2" w:rsidR="00D117B2" w:rsidRPr="0043308E" w:rsidRDefault="00D117B2" w:rsidP="00CC46A3">
      <w:pPr>
        <w:spacing w:line="360" w:lineRule="auto"/>
        <w:rPr>
          <w:rFonts w:ascii="Century Gothic" w:hAnsi="Century Gothic"/>
          <w:lang w:val="ru-RU"/>
        </w:rPr>
      </w:pPr>
    </w:p>
    <w:sectPr w:rsidR="00D117B2" w:rsidRPr="0043308E" w:rsidSect="00907F3F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74365">
    <w:abstractNumId w:val="0"/>
  </w:num>
  <w:num w:numId="2" w16cid:durableId="2058310153">
    <w:abstractNumId w:val="0"/>
  </w:num>
  <w:num w:numId="3" w16cid:durableId="15489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208EB"/>
    <w:rsid w:val="00036E31"/>
    <w:rsid w:val="00051575"/>
    <w:rsid w:val="00093E90"/>
    <w:rsid w:val="000E7F23"/>
    <w:rsid w:val="000F7C71"/>
    <w:rsid w:val="00137F71"/>
    <w:rsid w:val="001A68DD"/>
    <w:rsid w:val="001B6182"/>
    <w:rsid w:val="0022211A"/>
    <w:rsid w:val="00223750"/>
    <w:rsid w:val="00244998"/>
    <w:rsid w:val="002519CB"/>
    <w:rsid w:val="00260770"/>
    <w:rsid w:val="002742F6"/>
    <w:rsid w:val="002A57A0"/>
    <w:rsid w:val="002B248A"/>
    <w:rsid w:val="002C3CD8"/>
    <w:rsid w:val="002D7EF2"/>
    <w:rsid w:val="00314D28"/>
    <w:rsid w:val="0031781F"/>
    <w:rsid w:val="00383A14"/>
    <w:rsid w:val="00384FAE"/>
    <w:rsid w:val="0043308E"/>
    <w:rsid w:val="004B6F42"/>
    <w:rsid w:val="004C7AFD"/>
    <w:rsid w:val="004F07F7"/>
    <w:rsid w:val="005208CE"/>
    <w:rsid w:val="00522FC5"/>
    <w:rsid w:val="00525182"/>
    <w:rsid w:val="005B4C02"/>
    <w:rsid w:val="005C59F1"/>
    <w:rsid w:val="005E0716"/>
    <w:rsid w:val="005E3C2B"/>
    <w:rsid w:val="006318F0"/>
    <w:rsid w:val="00652381"/>
    <w:rsid w:val="00653996"/>
    <w:rsid w:val="006657CA"/>
    <w:rsid w:val="00671D47"/>
    <w:rsid w:val="006B1E98"/>
    <w:rsid w:val="007421C2"/>
    <w:rsid w:val="00816DB3"/>
    <w:rsid w:val="00870F19"/>
    <w:rsid w:val="008B7AB7"/>
    <w:rsid w:val="008C06C0"/>
    <w:rsid w:val="008C6A08"/>
    <w:rsid w:val="00907F3F"/>
    <w:rsid w:val="00912095"/>
    <w:rsid w:val="00A469DC"/>
    <w:rsid w:val="00B06EB3"/>
    <w:rsid w:val="00B754A5"/>
    <w:rsid w:val="00B77F29"/>
    <w:rsid w:val="00BC7BC7"/>
    <w:rsid w:val="00C02BF8"/>
    <w:rsid w:val="00C13885"/>
    <w:rsid w:val="00C4444B"/>
    <w:rsid w:val="00C84C8F"/>
    <w:rsid w:val="00C97F9C"/>
    <w:rsid w:val="00CC46A3"/>
    <w:rsid w:val="00D117B2"/>
    <w:rsid w:val="00D12439"/>
    <w:rsid w:val="00D44291"/>
    <w:rsid w:val="00E1111C"/>
    <w:rsid w:val="00E80CAA"/>
    <w:rsid w:val="00EC36CD"/>
    <w:rsid w:val="00F8253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82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B06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B06EB3"/>
    <w:rPr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Normal (Web)"/>
    <w:basedOn w:val="a"/>
    <w:uiPriority w:val="99"/>
    <w:unhideWhenUsed/>
    <w:rsid w:val="004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12</cp:revision>
  <dcterms:created xsi:type="dcterms:W3CDTF">2023-11-03T20:06:00Z</dcterms:created>
  <dcterms:modified xsi:type="dcterms:W3CDTF">2024-01-14T09:33:00Z</dcterms:modified>
</cp:coreProperties>
</file>