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C2" w:rsidRDefault="00137F71" w:rsidP="001250C2">
      <w:pPr>
        <w:rPr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</w:t>
      </w:r>
      <w:r w:rsidRPr="00137F71">
        <w:rPr>
          <w:b/>
          <w:bCs/>
          <w:lang w:val="ru-RU"/>
        </w:rPr>
        <w:t>Тур "</w:t>
      </w:r>
      <w:r w:rsidR="007E4E0D">
        <w:rPr>
          <w:b/>
          <w:bCs/>
          <w:lang w:val="ru-RU"/>
        </w:rPr>
        <w:t xml:space="preserve">Жемчужина </w:t>
      </w:r>
      <w:proofErr w:type="gramStart"/>
      <w:r w:rsidR="007E4E0D">
        <w:rPr>
          <w:b/>
          <w:bCs/>
          <w:lang w:val="ru-RU"/>
        </w:rPr>
        <w:t xml:space="preserve">Азербайджана </w:t>
      </w:r>
      <w:r w:rsidR="003C338F">
        <w:rPr>
          <w:b/>
          <w:bCs/>
          <w:lang w:val="ru-RU"/>
        </w:rPr>
        <w:t xml:space="preserve"> </w:t>
      </w:r>
      <w:r w:rsidRPr="00137F71">
        <w:rPr>
          <w:b/>
          <w:bCs/>
          <w:lang w:val="ru-RU"/>
        </w:rPr>
        <w:t>"</w:t>
      </w:r>
      <w:proofErr w:type="gramEnd"/>
      <w:r w:rsidRPr="00137F71">
        <w:rPr>
          <w:lang w:val="ru-RU"/>
        </w:rPr>
        <w:br/>
      </w:r>
      <w:r w:rsidRPr="00137F71">
        <w:rPr>
          <w:lang w:val="ru-RU"/>
        </w:rPr>
        <w:br/>
      </w:r>
      <w:r w:rsidRPr="00137F71">
        <w:rPr>
          <w:b/>
          <w:bCs/>
          <w:lang w:val="ru-RU"/>
        </w:rPr>
        <w:t>1 день</w:t>
      </w:r>
      <w:r w:rsidRPr="00137F71">
        <w:rPr>
          <w:b/>
          <w:bCs/>
        </w:rPr>
        <w:t> </w:t>
      </w:r>
      <w:r w:rsidRPr="00137F71">
        <w:rPr>
          <w:b/>
          <w:bCs/>
          <w:lang w:val="ru-RU"/>
        </w:rPr>
        <w:t>прилет</w:t>
      </w:r>
      <w:r w:rsidRPr="00137F71">
        <w:rPr>
          <w:b/>
          <w:bCs/>
        </w:rPr>
        <w:t>  </w:t>
      </w:r>
      <w:r w:rsidR="003C338F">
        <w:rPr>
          <w:b/>
          <w:bCs/>
          <w:lang w:val="ru-RU"/>
        </w:rPr>
        <w:t xml:space="preserve">в Баку </w:t>
      </w:r>
      <w:r w:rsidRPr="00137F71">
        <w:rPr>
          <w:lang w:val="ru-RU"/>
        </w:rPr>
        <w:br/>
      </w:r>
      <w:r w:rsidRPr="00137F71">
        <w:rPr>
          <w:lang w:val="ru-RU"/>
        </w:rPr>
        <w:br/>
      </w:r>
      <w:r w:rsidR="001250C2">
        <w:rPr>
          <w:lang w:val="ru-RU"/>
        </w:rPr>
        <w:t xml:space="preserve">Встреча в аэропорту  Баку с табличкой “TRAVEL BEE” . Трансфер в </w:t>
      </w:r>
      <w:proofErr w:type="gramStart"/>
      <w:r w:rsidR="001250C2">
        <w:rPr>
          <w:lang w:val="ru-RU"/>
        </w:rPr>
        <w:t>отель  3</w:t>
      </w:r>
      <w:proofErr w:type="gramEnd"/>
      <w:r w:rsidR="001250C2">
        <w:rPr>
          <w:lang w:val="ru-RU"/>
        </w:rPr>
        <w:t xml:space="preserve">*. </w:t>
      </w:r>
    </w:p>
    <w:p w:rsidR="007E4E0D" w:rsidRDefault="00137F71" w:rsidP="003C338F">
      <w:pPr>
        <w:rPr>
          <w:lang w:val="ru-RU"/>
        </w:rPr>
      </w:pPr>
      <w:r w:rsidRPr="00137F71">
        <w:rPr>
          <w:lang w:val="ru-RU"/>
        </w:rPr>
        <w:t>Свободно</w:t>
      </w:r>
      <w:r w:rsidR="004D0DF5">
        <w:rPr>
          <w:lang w:val="ru-RU"/>
        </w:rPr>
        <w:t xml:space="preserve">е </w:t>
      </w:r>
      <w:proofErr w:type="gramStart"/>
      <w:r w:rsidR="004D0DF5">
        <w:rPr>
          <w:lang w:val="ru-RU"/>
        </w:rPr>
        <w:t xml:space="preserve">время </w:t>
      </w:r>
      <w:r w:rsidR="003C338F">
        <w:rPr>
          <w:lang w:val="ru-RU"/>
        </w:rPr>
        <w:t>.</w:t>
      </w:r>
      <w:proofErr w:type="gramEnd"/>
    </w:p>
    <w:p w:rsidR="007E4E0D" w:rsidRPr="007E4E0D" w:rsidRDefault="007E4E0D" w:rsidP="007E4E0D">
      <w:pPr>
        <w:rPr>
          <w:b/>
          <w:bCs/>
          <w:lang w:val="ru-RU"/>
        </w:rPr>
      </w:pPr>
      <w:r>
        <w:rPr>
          <w:b/>
          <w:bCs/>
          <w:lang w:val="ru-RU"/>
        </w:rPr>
        <w:t>2</w:t>
      </w:r>
      <w:r w:rsidRPr="007E4E0D">
        <w:rPr>
          <w:b/>
          <w:bCs/>
          <w:lang w:val="ru-RU"/>
        </w:rPr>
        <w:t xml:space="preserve"> день</w:t>
      </w:r>
      <w:r w:rsidRPr="007E4E0D">
        <w:rPr>
          <w:b/>
          <w:bCs/>
        </w:rPr>
        <w:t> </w:t>
      </w:r>
      <w:r w:rsidRPr="007E4E0D">
        <w:rPr>
          <w:b/>
          <w:bCs/>
          <w:lang w:val="ru-RU"/>
        </w:rPr>
        <w:t xml:space="preserve">Гобустан </w:t>
      </w:r>
    </w:p>
    <w:p w:rsidR="007E4E0D" w:rsidRDefault="007E4E0D" w:rsidP="007E4E0D">
      <w:pPr>
        <w:rPr>
          <w:lang w:val="ru-RU"/>
        </w:rPr>
      </w:pPr>
      <w:r w:rsidRPr="007E4E0D">
        <w:rPr>
          <w:b/>
          <w:bCs/>
          <w:lang w:val="ru-RU"/>
        </w:rPr>
        <w:br/>
      </w:r>
      <w:r w:rsidRPr="007E4E0D">
        <w:rPr>
          <w:lang w:val="ru-RU"/>
        </w:rPr>
        <w:t xml:space="preserve">Утром выезжаем в Гобустан. Мы посетим Музей петроглифов, другое название которого - Гобустан - горное место на юго-востоке Главного Кавказского хребта, расположенное в 60 км от Баку. Здесь представлены тысячи наскальных рисунков раннего каменного века, изображающих сцены охоты. животных, людей и кораблей, а также граффити, оставленные армией Александра Великого и римскими легионерами. В 2007 году Гобустан был объявлен объектом Всемирного наследия ЮНЕСКО. Свободное время. Ночь в Баку. </w:t>
      </w:r>
    </w:p>
    <w:p w:rsidR="007E4E0D" w:rsidRPr="007E4E0D" w:rsidRDefault="007E4E0D" w:rsidP="007E4E0D">
      <w:pPr>
        <w:rPr>
          <w:b/>
          <w:bCs/>
          <w:lang w:val="ru-RU"/>
        </w:rPr>
      </w:pPr>
      <w:r>
        <w:rPr>
          <w:b/>
          <w:bCs/>
          <w:lang w:val="ru-RU"/>
        </w:rPr>
        <w:t>3</w:t>
      </w:r>
      <w:r w:rsidRPr="007E4E0D">
        <w:rPr>
          <w:b/>
          <w:bCs/>
          <w:lang w:val="ru-RU"/>
        </w:rPr>
        <w:t xml:space="preserve"> день А</w:t>
      </w:r>
      <w:r w:rsidR="001250C2">
        <w:rPr>
          <w:b/>
          <w:bCs/>
          <w:lang w:val="ru-RU"/>
        </w:rPr>
        <w:t>п</w:t>
      </w:r>
      <w:r w:rsidRPr="007E4E0D">
        <w:rPr>
          <w:b/>
          <w:bCs/>
          <w:lang w:val="ru-RU"/>
        </w:rPr>
        <w:t xml:space="preserve">шерон  </w:t>
      </w:r>
    </w:p>
    <w:p w:rsidR="007E4E0D" w:rsidRDefault="007E4E0D" w:rsidP="007E4E0D">
      <w:pPr>
        <w:rPr>
          <w:lang w:val="ru-RU"/>
        </w:rPr>
      </w:pPr>
      <w:r w:rsidRPr="007E4E0D">
        <w:rPr>
          <w:lang w:val="ru-RU"/>
        </w:rPr>
        <w:t xml:space="preserve">После завтрака вы насладитесь полудневной экскурсией на Апшеронский полуостров (в 30 км от центра города), посещение Атешгах (или места пожара), зороастрийского Храма Огня и Янар Дага. Храм Вечного огня - Атешгах - настоящая азербайджанская экзотика. Эта территория известна таким уникальным природным явлением, как горение выходов природного газа (подземный газ, попадающий на поверхность, контактирует с кислородом и загорается). </w:t>
      </w:r>
    </w:p>
    <w:p w:rsidR="007E4E0D" w:rsidRPr="007E4E0D" w:rsidRDefault="007E4E0D" w:rsidP="007E4E0D">
      <w:pPr>
        <w:rPr>
          <w:lang w:val="ru-RU"/>
        </w:rPr>
      </w:pPr>
      <w:r w:rsidRPr="007E4E0D">
        <w:rPr>
          <w:lang w:val="ru-RU"/>
        </w:rPr>
        <w:t>Далее следует посещение этнографического музея «Гала» – 4 музея: Средневековая восточная деревня, Музей антиквариата, Музей современного искусства, Крепость Цитадель.</w:t>
      </w:r>
    </w:p>
    <w:p w:rsidR="007E4E0D" w:rsidRDefault="007E4E0D" w:rsidP="007E4E0D">
      <w:pPr>
        <w:rPr>
          <w:lang w:val="ru-RU"/>
        </w:rPr>
      </w:pPr>
      <w:r w:rsidRPr="007E4E0D">
        <w:rPr>
          <w:lang w:val="ru-RU"/>
        </w:rPr>
        <w:t>В сорока километрах от Баку находится Гала, известный историко-этнографический музей под открытым небом. Музей, основанный в 2008 году на месте археологических раскопок, расположен в одноименной деревне, посвящен истории Апшеронского полуострова. Там вы можете увидеть, как азербайджанцы жили, что они ели и пили, и как им вели домашнее хозяйство за период с XVI по XIX вв.. Свободное время. Ночь в Баку</w:t>
      </w:r>
    </w:p>
    <w:p w:rsidR="007E4E0D" w:rsidRDefault="007E4E0D" w:rsidP="007E4E0D">
      <w:pPr>
        <w:rPr>
          <w:lang w:val="ru-RU"/>
        </w:rPr>
      </w:pPr>
      <w:r w:rsidRPr="007E4E0D">
        <w:rPr>
          <w:b/>
          <w:bCs/>
          <w:lang w:val="ru-RU"/>
        </w:rPr>
        <w:t>4 день</w:t>
      </w:r>
      <w:r>
        <w:rPr>
          <w:b/>
          <w:bCs/>
          <w:lang w:val="ru-RU"/>
        </w:rPr>
        <w:t xml:space="preserve"> Шеки </w:t>
      </w:r>
    </w:p>
    <w:p w:rsidR="00204131" w:rsidRPr="00204131" w:rsidRDefault="00204131" w:rsidP="00204131">
      <w:pPr>
        <w:rPr>
          <w:lang w:val="ru-RU"/>
        </w:rPr>
      </w:pPr>
      <w:r w:rsidRPr="00204131">
        <w:rPr>
          <w:lang w:val="ru-RU"/>
        </w:rPr>
        <w:t xml:space="preserve">В Шеки вы посетите дворец Шеки - хана. Уникальное по красоте двухэтажное здание дворца поражает своим великолепным интерьером и экстерьером. Фасад дворца богато расписан рисунками, на которых изображены сцены охоты и войны, а также сложные геометрические и растительные узоры. В центре огромное витражное окно из разноцветной стеклянной мозаики (примечательно, что на один квадратный метр было использовано до 5000 стеклянных осколков). Другие меньшие окна дворца также сделаны из кусочков цветного стекла и покрыты ажурными каменными решетками. Основным материалом для строительства дворца было сырье, кирпичи, речные камни, платаны и дубы. Самое удивительное, что для строительства не было </w:t>
      </w:r>
      <w:r w:rsidRPr="00204131">
        <w:rPr>
          <w:lang w:val="ru-RU"/>
        </w:rPr>
        <w:lastRenderedPageBreak/>
        <w:t>использовано ни единой капли гвоздя или клея! Все на месте благодаря специальному решению, формула которого была потеряна навсегда. Также мы посетим Карвансарай 18 века в Шеки. Затем отправляемся в сельскую местность в деревню Киш со старейшей на Кавказе церковью первого века, после вы насладитесь прогулкой по предгорьям Кавказа.</w:t>
      </w:r>
    </w:p>
    <w:p w:rsidR="007E4E0D" w:rsidRPr="00204131" w:rsidRDefault="00B72278" w:rsidP="007E4E0D">
      <w:pPr>
        <w:rPr>
          <w:b/>
          <w:bCs/>
          <w:lang w:val="ru-RU"/>
        </w:rPr>
      </w:pPr>
      <w:r>
        <w:rPr>
          <w:b/>
          <w:bCs/>
          <w:lang w:val="ru-RU"/>
        </w:rPr>
        <w:t>5 день О</w:t>
      </w:r>
      <w:r w:rsidR="00204131" w:rsidRPr="00204131">
        <w:rPr>
          <w:b/>
          <w:bCs/>
          <w:lang w:val="ru-RU"/>
        </w:rPr>
        <w:t xml:space="preserve">бзорная экскурсия по Баку </w:t>
      </w:r>
    </w:p>
    <w:p w:rsidR="00204131" w:rsidRPr="00204131" w:rsidRDefault="00204131" w:rsidP="00204131">
      <w:pPr>
        <w:rPr>
          <w:lang w:val="ru-RU"/>
        </w:rPr>
      </w:pPr>
      <w:r w:rsidRPr="00204131">
        <w:rPr>
          <w:lang w:val="ru-RU"/>
        </w:rPr>
        <w:t>Экскурсия начинается с посещения Аллеи Шехидов в Нагорном парке Баку, где вы сможете насладится панорамным видом на Бакинскую бухту. Затем мы продолжим тур и посетим знаменитый Ичери Шехер (Старый город) с его историческими зданиями и узкими улочками. Войдите в город через Шемахинские ворота, посетите дворец Ширваншахов 14-17 лет, резиденцию одной из могущественных династий в истории Азербайджана. Затем мы идем к средневековому Карван-сараю, который был одним из главных пунктов остановки для великих караванов, путешествующих по древнему Великому шелковому пути. После этого мы увидим очаровательную Девичью башню 9-12 вв. (за дополнительную оплату),, символ города Баку. История башни полна множества легенд до наших дней. Вы можете увидеть старые средневековые ванны, окружающие башню. Насладитесь видом внушительных особняков нефтяных баронов, построенных в нефтяной бум 1870-1914 годов. Далее гостей ждет небольшая прогулка вдоль Бакинской Набережной и выход оттуда на знаменитую центральную улицу «Торговая», которая является излюбленным местом посещения, как местного населения, так и туристов.</w:t>
      </w:r>
    </w:p>
    <w:p w:rsidR="003C338F" w:rsidRDefault="00137F71" w:rsidP="003B67D0">
      <w:pPr>
        <w:rPr>
          <w:lang w:val="ru-RU"/>
        </w:rPr>
      </w:pPr>
      <w:r w:rsidRPr="00137F71">
        <w:rPr>
          <w:lang w:val="ru-RU"/>
        </w:rPr>
        <w:br/>
      </w:r>
      <w:r w:rsidR="00204131">
        <w:rPr>
          <w:b/>
          <w:bCs/>
          <w:lang w:val="ru-RU"/>
        </w:rPr>
        <w:t>6</w:t>
      </w:r>
      <w:r w:rsidR="003B67D0">
        <w:rPr>
          <w:b/>
          <w:bCs/>
          <w:lang w:val="ru-RU"/>
        </w:rPr>
        <w:t xml:space="preserve"> </w:t>
      </w:r>
      <w:r w:rsidR="003B67D0" w:rsidRPr="003B67D0">
        <w:rPr>
          <w:b/>
          <w:bCs/>
          <w:lang w:val="ru-RU"/>
        </w:rPr>
        <w:t>день Домой</w:t>
      </w:r>
      <w:r w:rsidR="003B67D0" w:rsidRPr="003B67D0">
        <w:rPr>
          <w:b/>
          <w:bCs/>
          <w:lang w:val="ru-RU"/>
        </w:rPr>
        <w:br/>
      </w:r>
      <w:r w:rsidR="003B67D0" w:rsidRPr="003B67D0">
        <w:rPr>
          <w:lang w:val="ru-RU"/>
        </w:rPr>
        <w:br/>
        <w:t>После завтрака мы сдаем номера и отправляемся в аэропорт</w:t>
      </w:r>
      <w:r w:rsidR="005D106A">
        <w:rPr>
          <w:lang w:val="ru-RU"/>
        </w:rPr>
        <w:t xml:space="preserve"> </w:t>
      </w:r>
      <w:r w:rsidR="003C338F" w:rsidRPr="003C338F">
        <w:rPr>
          <w:lang w:val="ru-RU"/>
        </w:rPr>
        <w:t>имени Гейдара Алиева</w:t>
      </w:r>
      <w:r w:rsidR="003B67D0" w:rsidRPr="003B67D0">
        <w:rPr>
          <w:lang w:val="ru-RU"/>
        </w:rPr>
        <w:t xml:space="preserve">. </w:t>
      </w:r>
    </w:p>
    <w:p w:rsidR="00B77F29" w:rsidRPr="00BC5CF6" w:rsidRDefault="00137F71" w:rsidP="003B67D0">
      <w:pPr>
        <w:rPr>
          <w:lang w:val="ru-RU"/>
        </w:rPr>
      </w:pPr>
      <w:r w:rsidRPr="00137F71">
        <w:rPr>
          <w:lang w:val="ru-RU"/>
        </w:rPr>
        <w:br/>
      </w:r>
      <w:r w:rsidRPr="00137F71">
        <w:rPr>
          <w:b/>
          <w:bCs/>
          <w:lang w:val="ru-RU"/>
        </w:rPr>
        <w:t>Стоимость:</w:t>
      </w:r>
      <w:r w:rsidRPr="00137F71">
        <w:rPr>
          <w:lang w:val="ru-RU"/>
        </w:rPr>
        <w:br/>
      </w:r>
      <w:r w:rsidRPr="00BC5CF6">
        <w:rPr>
          <w:bCs/>
          <w:lang w:val="ru-RU"/>
        </w:rPr>
        <w:t xml:space="preserve">Цена тура на человека при двухместном размещении </w:t>
      </w:r>
      <w:r w:rsidR="00B15DCF">
        <w:rPr>
          <w:bCs/>
          <w:lang w:val="ru-RU"/>
        </w:rPr>
        <w:t>5</w:t>
      </w:r>
      <w:r w:rsidR="004D57EA">
        <w:rPr>
          <w:bCs/>
          <w:lang w:val="ru-RU"/>
        </w:rPr>
        <w:t>38</w:t>
      </w:r>
      <w:r w:rsidRPr="00BC5CF6">
        <w:rPr>
          <w:bCs/>
          <w:lang w:val="ru-RU"/>
        </w:rPr>
        <w:t>$</w:t>
      </w:r>
      <w:r w:rsidRPr="00BC5CF6">
        <w:rPr>
          <w:bCs/>
        </w:rPr>
        <w:t> </w:t>
      </w:r>
      <w:r w:rsidRPr="00BC5CF6">
        <w:rPr>
          <w:lang w:val="ru-RU"/>
        </w:rPr>
        <w:br/>
      </w:r>
      <w:r w:rsidRPr="00BC5CF6">
        <w:rPr>
          <w:bCs/>
          <w:lang w:val="ru-RU"/>
        </w:rPr>
        <w:t xml:space="preserve">Цена тура на человека при одноместном размещении </w:t>
      </w:r>
      <w:r w:rsidR="004D57EA">
        <w:rPr>
          <w:bCs/>
          <w:lang w:val="ru-RU"/>
        </w:rPr>
        <w:t>97</w:t>
      </w:r>
      <w:r w:rsidR="00B15DCF">
        <w:rPr>
          <w:bCs/>
          <w:lang w:val="ru-RU"/>
        </w:rPr>
        <w:t>0</w:t>
      </w:r>
      <w:r w:rsidRPr="00BC5CF6">
        <w:rPr>
          <w:bCs/>
          <w:lang w:val="ru-RU"/>
        </w:rPr>
        <w:t>$</w:t>
      </w:r>
      <w:r w:rsidRPr="00BC5CF6">
        <w:rPr>
          <w:bCs/>
        </w:rPr>
        <w:t> </w:t>
      </w:r>
      <w:r w:rsidRPr="00BC5CF6">
        <w:rPr>
          <w:lang w:val="ru-RU"/>
        </w:rPr>
        <w:br/>
      </w:r>
      <w:r w:rsidRPr="00BC5CF6">
        <w:rPr>
          <w:bCs/>
          <w:lang w:val="ru-RU"/>
        </w:rPr>
        <w:t>Цена тура на человека при трехместном размещении</w:t>
      </w:r>
      <w:r w:rsidRPr="00BC5CF6">
        <w:rPr>
          <w:bCs/>
        </w:rPr>
        <w:t>  </w:t>
      </w:r>
      <w:r w:rsidR="00957BA6">
        <w:rPr>
          <w:bCs/>
          <w:lang w:val="ru-RU"/>
        </w:rPr>
        <w:t>4</w:t>
      </w:r>
      <w:r w:rsidR="004D57EA">
        <w:rPr>
          <w:bCs/>
          <w:lang w:val="ru-RU"/>
        </w:rPr>
        <w:t>8</w:t>
      </w:r>
      <w:bookmarkStart w:id="0" w:name="_GoBack"/>
      <w:bookmarkEnd w:id="0"/>
      <w:r w:rsidR="00B15DCF">
        <w:rPr>
          <w:bCs/>
          <w:lang w:val="ru-RU"/>
        </w:rPr>
        <w:t>5</w:t>
      </w:r>
      <w:r w:rsidRPr="00BC5CF6">
        <w:rPr>
          <w:bCs/>
          <w:lang w:val="ru-RU"/>
        </w:rPr>
        <w:t>$</w:t>
      </w:r>
      <w:r w:rsidRPr="00BC5CF6">
        <w:rPr>
          <w:bCs/>
        </w:rPr>
        <w:t> </w:t>
      </w:r>
      <w:r w:rsidR="00BC5CF6" w:rsidRPr="00BC5CF6">
        <w:rPr>
          <w:bCs/>
          <w:lang w:val="ru-RU"/>
        </w:rPr>
        <w:br/>
      </w:r>
    </w:p>
    <w:p w:rsidR="00034DD1" w:rsidRPr="00034DD1" w:rsidRDefault="00034DD1" w:rsidP="00034DD1">
      <w:pPr>
        <w:rPr>
          <w:rFonts w:ascii="Calibri" w:eastAsia="Calibri" w:hAnsi="Calibri" w:cs="Times New Roman"/>
          <w:lang w:val="ru-RU"/>
        </w:rPr>
      </w:pPr>
      <w:r w:rsidRPr="00034DD1">
        <w:rPr>
          <w:rFonts w:ascii="Calibri" w:eastAsia="Calibri" w:hAnsi="Calibri" w:cs="Times New Roman"/>
          <w:lang w:val="ru-RU"/>
        </w:rPr>
        <w:t xml:space="preserve">Примечание: </w:t>
      </w:r>
    </w:p>
    <w:p w:rsidR="00034DD1" w:rsidRPr="00034DD1" w:rsidRDefault="00034DD1" w:rsidP="00034DD1">
      <w:pPr>
        <w:rPr>
          <w:rFonts w:ascii="Calibri" w:eastAsia="Calibri" w:hAnsi="Calibri" w:cs="Times New Roman"/>
          <w:lang w:val="ru-RU"/>
        </w:rPr>
      </w:pPr>
      <w:r w:rsidRPr="00034DD1">
        <w:rPr>
          <w:rFonts w:ascii="Calibri" w:eastAsia="Calibri" w:hAnsi="Calibri" w:cs="Times New Roman"/>
          <w:lang w:val="ru-RU"/>
        </w:rPr>
        <w:t>Компания Travel Bee  не несет ответственность за  погодные условия и режим работы экскурсионных объектов и может внести некоторые изменения в программу, а именно:</w:t>
      </w:r>
    </w:p>
    <w:p w:rsidR="00034DD1" w:rsidRPr="00034DD1" w:rsidRDefault="00034DD1" w:rsidP="00034DD1">
      <w:pPr>
        <w:rPr>
          <w:rFonts w:ascii="Calibri" w:eastAsia="Calibri" w:hAnsi="Calibri" w:cs="Times New Roman"/>
          <w:lang w:val="ru-RU"/>
        </w:rPr>
      </w:pPr>
      <w:r w:rsidRPr="00034DD1">
        <w:rPr>
          <w:rFonts w:ascii="Calibri" w:eastAsia="Calibri" w:hAnsi="Calibri" w:cs="Times New Roman"/>
          <w:lang w:val="ru-RU"/>
        </w:rPr>
        <w:t xml:space="preserve">- замена экскурсий на аналогичные </w:t>
      </w:r>
    </w:p>
    <w:p w:rsidR="00034DD1" w:rsidRPr="00034DD1" w:rsidRDefault="00034DD1" w:rsidP="00034DD1">
      <w:pPr>
        <w:rPr>
          <w:rFonts w:ascii="Calibri" w:eastAsia="Calibri" w:hAnsi="Calibri" w:cs="Times New Roman"/>
          <w:lang w:val="ru-RU"/>
        </w:rPr>
      </w:pPr>
      <w:r w:rsidRPr="00034DD1">
        <w:rPr>
          <w:rFonts w:ascii="Calibri" w:eastAsia="Calibri" w:hAnsi="Calibri" w:cs="Times New Roman"/>
          <w:lang w:val="ru-RU"/>
        </w:rPr>
        <w:t>- изменение дней проведения экскурсий</w:t>
      </w:r>
    </w:p>
    <w:p w:rsidR="00034DD1" w:rsidRPr="00034DD1" w:rsidRDefault="00034DD1" w:rsidP="00034DD1">
      <w:pPr>
        <w:rPr>
          <w:rFonts w:ascii="Calibri" w:eastAsia="Calibri" w:hAnsi="Calibri" w:cs="Times New Roman"/>
          <w:lang w:val="ru-RU"/>
        </w:rPr>
      </w:pPr>
      <w:r w:rsidRPr="00034DD1">
        <w:rPr>
          <w:rFonts w:ascii="Calibri" w:eastAsia="Calibri" w:hAnsi="Calibri" w:cs="Times New Roman"/>
          <w:lang w:val="ru-RU"/>
        </w:rPr>
        <w:t xml:space="preserve">- объединение экскурсий </w:t>
      </w:r>
    </w:p>
    <w:p w:rsidR="00034DD1" w:rsidRPr="00034DD1" w:rsidRDefault="00034DD1" w:rsidP="00034DD1">
      <w:pPr>
        <w:rPr>
          <w:rFonts w:ascii="Calibri" w:eastAsia="Calibri" w:hAnsi="Calibri" w:cs="Times New Roman"/>
          <w:lang w:val="ru-RU"/>
        </w:rPr>
      </w:pPr>
      <w:r w:rsidRPr="00034DD1">
        <w:rPr>
          <w:rFonts w:ascii="Calibri" w:eastAsia="Calibri" w:hAnsi="Calibri" w:cs="Times New Roman"/>
          <w:lang w:val="ru-RU"/>
        </w:rPr>
        <w:lastRenderedPageBreak/>
        <w:t>в случае невозможности оказания какого-либо пункта по вине погодных или технических условий</w:t>
      </w:r>
    </w:p>
    <w:p w:rsidR="00034DD1" w:rsidRPr="00034DD1" w:rsidRDefault="00034DD1" w:rsidP="00034DD1">
      <w:pPr>
        <w:rPr>
          <w:rFonts w:ascii="Calibri" w:eastAsia="Calibri" w:hAnsi="Calibri" w:cs="Times New Roman"/>
          <w:lang w:val="ru-RU"/>
        </w:rPr>
      </w:pPr>
      <w:r w:rsidRPr="00034DD1">
        <w:rPr>
          <w:rFonts w:ascii="Calibri" w:eastAsia="Calibri" w:hAnsi="Calibri" w:cs="Times New Roman"/>
          <w:b/>
          <w:bCs/>
          <w:lang w:val="ru-RU"/>
        </w:rPr>
        <w:t>В стоимость тура входит:</w:t>
      </w:r>
      <w:r w:rsidRPr="00034DD1">
        <w:rPr>
          <w:rFonts w:ascii="Calibri" w:eastAsia="Calibri" w:hAnsi="Calibri" w:cs="Times New Roman"/>
          <w:b/>
          <w:bCs/>
        </w:rPr>
        <w:t>                </w:t>
      </w:r>
    </w:p>
    <w:p w:rsidR="00034DD1" w:rsidRPr="00032BBC" w:rsidRDefault="003C338F" w:rsidP="00034DD1">
      <w:pPr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ru-RU"/>
        </w:rPr>
        <w:t>Транс</w:t>
      </w:r>
      <w:r w:rsidR="00034DD1" w:rsidRPr="00034DD1">
        <w:rPr>
          <w:rFonts w:ascii="Calibri" w:eastAsia="Calibri" w:hAnsi="Calibri" w:cs="Times New Roman"/>
          <w:lang w:val="ru-RU"/>
        </w:rPr>
        <w:t xml:space="preserve">портное и экскурсионное обслуживание </w:t>
      </w:r>
    </w:p>
    <w:p w:rsidR="00225E8E" w:rsidRDefault="00225E8E" w:rsidP="003C338F">
      <w:pPr>
        <w:pStyle w:val="a5"/>
        <w:numPr>
          <w:ilvl w:val="0"/>
          <w:numId w:val="2"/>
        </w:numPr>
        <w:rPr>
          <w:rFonts w:ascii="Calibri" w:eastAsia="Calibri" w:hAnsi="Calibri" w:cs="Times New Roman"/>
          <w:lang w:val="ru-RU"/>
        </w:rPr>
      </w:pPr>
      <w:r w:rsidRPr="00225E8E">
        <w:rPr>
          <w:rFonts w:ascii="Calibri" w:eastAsia="Calibri" w:hAnsi="Calibri" w:cs="Times New Roman"/>
          <w:lang w:val="ru-RU"/>
        </w:rPr>
        <w:t>Входные билеты в музеи (дворец Ширваншахов,Гобустан, Атешгах ,Янардаг, Карван</w:t>
      </w:r>
      <w:r w:rsidR="00F14DD5">
        <w:rPr>
          <w:rFonts w:ascii="Calibri" w:eastAsia="Calibri" w:hAnsi="Calibri" w:cs="Times New Roman"/>
          <w:lang w:val="ru-RU"/>
        </w:rPr>
        <w:t>-</w:t>
      </w:r>
      <w:r w:rsidRPr="00225E8E">
        <w:rPr>
          <w:rFonts w:ascii="Calibri" w:eastAsia="Calibri" w:hAnsi="Calibri" w:cs="Times New Roman"/>
          <w:lang w:val="ru-RU"/>
        </w:rPr>
        <w:t xml:space="preserve">сарай, Албанская церковь </w:t>
      </w:r>
      <w:r w:rsidR="00F14DD5">
        <w:rPr>
          <w:rFonts w:ascii="Calibri" w:eastAsia="Calibri" w:hAnsi="Calibri" w:cs="Times New Roman"/>
          <w:lang w:val="ru-RU"/>
        </w:rPr>
        <w:t>)</w:t>
      </w:r>
    </w:p>
    <w:p w:rsidR="003C338F" w:rsidRPr="003C338F" w:rsidRDefault="003C338F" w:rsidP="003C338F">
      <w:pPr>
        <w:pStyle w:val="a5"/>
        <w:numPr>
          <w:ilvl w:val="0"/>
          <w:numId w:val="2"/>
        </w:numPr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 xml:space="preserve">Проживание в отеле 3*, питание </w:t>
      </w:r>
      <w:r w:rsidRPr="003C338F">
        <w:rPr>
          <w:rFonts w:ascii="Calibri" w:eastAsia="Calibri" w:hAnsi="Calibri" w:cs="Times New Roman"/>
          <w:lang w:val="ru-RU"/>
        </w:rPr>
        <w:t>“</w:t>
      </w:r>
      <w:r w:rsidRPr="00637963">
        <w:rPr>
          <w:rFonts w:ascii="Calibri" w:eastAsia="Calibri" w:hAnsi="Calibri" w:cs="Times New Roman"/>
          <w:lang w:val="ru-RU"/>
        </w:rPr>
        <w:t xml:space="preserve">завтраки </w:t>
      </w:r>
      <w:r w:rsidRPr="003C338F">
        <w:rPr>
          <w:rFonts w:ascii="Calibri" w:eastAsia="Calibri" w:hAnsi="Calibri" w:cs="Times New Roman"/>
          <w:lang w:val="ru-RU"/>
        </w:rPr>
        <w:t>”</w:t>
      </w:r>
    </w:p>
    <w:p w:rsidR="003C338F" w:rsidRDefault="003C338F" w:rsidP="003C338F">
      <w:pPr>
        <w:ind w:left="720"/>
        <w:rPr>
          <w:rFonts w:ascii="Calibri" w:eastAsia="Calibri" w:hAnsi="Calibri" w:cs="Times New Roman"/>
          <w:lang w:val="ru-RU"/>
        </w:rPr>
      </w:pPr>
    </w:p>
    <w:p w:rsidR="00034DD1" w:rsidRPr="003C338F" w:rsidRDefault="00034DD1" w:rsidP="003C338F">
      <w:pPr>
        <w:rPr>
          <w:rFonts w:ascii="Calibri" w:eastAsia="Calibri" w:hAnsi="Calibri" w:cs="Times New Roman"/>
          <w:lang w:val="ru-RU"/>
        </w:rPr>
      </w:pPr>
      <w:r w:rsidRPr="003C338F">
        <w:rPr>
          <w:rFonts w:ascii="Calibri" w:eastAsia="Calibri" w:hAnsi="Calibri" w:cs="Times New Roman"/>
          <w:b/>
          <w:bCs/>
          <w:lang w:val="ru-RU"/>
        </w:rPr>
        <w:t>В стоимость не входит:</w:t>
      </w:r>
      <w:r w:rsidRPr="003C338F">
        <w:rPr>
          <w:rFonts w:ascii="Calibri" w:eastAsia="Calibri" w:hAnsi="Calibri" w:cs="Times New Roman"/>
          <w:lang w:val="ru-RU"/>
        </w:rPr>
        <w:br/>
        <w:t>Авиабилеты</w:t>
      </w:r>
      <w:r w:rsidRPr="003C338F">
        <w:rPr>
          <w:rFonts w:ascii="Calibri" w:eastAsia="Calibri" w:hAnsi="Calibri" w:cs="Times New Roman"/>
        </w:rPr>
        <w:t> </w:t>
      </w:r>
      <w:r w:rsidRPr="003C338F">
        <w:rPr>
          <w:rFonts w:ascii="Calibri" w:eastAsia="Calibri" w:hAnsi="Calibri" w:cs="Times New Roman"/>
          <w:lang w:val="ru-RU"/>
        </w:rPr>
        <w:br/>
        <w:t>Страховка</w:t>
      </w:r>
      <w:r w:rsidRPr="003C338F">
        <w:rPr>
          <w:rFonts w:ascii="Calibri" w:eastAsia="Calibri" w:hAnsi="Calibri" w:cs="Times New Roman"/>
          <w:lang w:val="ru-RU"/>
        </w:rPr>
        <w:br/>
        <w:t>Персональные расходы</w:t>
      </w:r>
    </w:p>
    <w:p w:rsidR="00D117B2" w:rsidRPr="00D117B2" w:rsidRDefault="00D117B2" w:rsidP="00137F71">
      <w:pPr>
        <w:rPr>
          <w:lang w:val="ru-RU"/>
        </w:rPr>
      </w:pPr>
    </w:p>
    <w:sectPr w:rsidR="00D117B2" w:rsidRPr="00D11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473D8"/>
    <w:multiLevelType w:val="multilevel"/>
    <w:tmpl w:val="E2EE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71"/>
    <w:rsid w:val="000044A0"/>
    <w:rsid w:val="00032BBC"/>
    <w:rsid w:val="00034DD1"/>
    <w:rsid w:val="00051575"/>
    <w:rsid w:val="000C0D1F"/>
    <w:rsid w:val="000F31AC"/>
    <w:rsid w:val="001250C2"/>
    <w:rsid w:val="00137F71"/>
    <w:rsid w:val="00204131"/>
    <w:rsid w:val="00225E8E"/>
    <w:rsid w:val="003B67D0"/>
    <w:rsid w:val="003C338F"/>
    <w:rsid w:val="004D0DF5"/>
    <w:rsid w:val="004D57EA"/>
    <w:rsid w:val="005D106A"/>
    <w:rsid w:val="00637963"/>
    <w:rsid w:val="0070783B"/>
    <w:rsid w:val="007E4E0D"/>
    <w:rsid w:val="00840B5D"/>
    <w:rsid w:val="008D3CA4"/>
    <w:rsid w:val="00957BA6"/>
    <w:rsid w:val="00AC6350"/>
    <w:rsid w:val="00AC6DFA"/>
    <w:rsid w:val="00AD3447"/>
    <w:rsid w:val="00AF5CE9"/>
    <w:rsid w:val="00B15DCF"/>
    <w:rsid w:val="00B72278"/>
    <w:rsid w:val="00B77F29"/>
    <w:rsid w:val="00BC5CF6"/>
    <w:rsid w:val="00C15CE4"/>
    <w:rsid w:val="00C35260"/>
    <w:rsid w:val="00C4112A"/>
    <w:rsid w:val="00C93CAD"/>
    <w:rsid w:val="00C97F9C"/>
    <w:rsid w:val="00D117B2"/>
    <w:rsid w:val="00E8228E"/>
    <w:rsid w:val="00F14DD5"/>
    <w:rsid w:val="00F33687"/>
    <w:rsid w:val="00F54881"/>
    <w:rsid w:val="00F9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9E487-21FA-4C38-AFE0-760619EF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F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3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1619">
          <w:marLeft w:val="5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Заварзин</cp:lastModifiedBy>
  <cp:revision>3</cp:revision>
  <dcterms:created xsi:type="dcterms:W3CDTF">2019-05-30T16:09:00Z</dcterms:created>
  <dcterms:modified xsi:type="dcterms:W3CDTF">2019-08-26T11:55:00Z</dcterms:modified>
</cp:coreProperties>
</file>