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4C0C85" w:rsidRDefault="007D2405">
      <w:pPr>
        <w:rPr>
          <w:b/>
          <w:lang w:val="en-US"/>
        </w:rPr>
      </w:pPr>
    </w:p>
    <w:tbl>
      <w:tblPr>
        <w:tblStyle w:val="a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566"/>
        <w:gridCol w:w="3226"/>
        <w:gridCol w:w="311"/>
      </w:tblGrid>
      <w:tr w:rsidR="007D2405" w14:paraId="0917AFFF" w14:textId="77777777" w:rsidTr="008F651F">
        <w:trPr>
          <w:gridAfter w:val="1"/>
          <w:wAfter w:w="311" w:type="dxa"/>
        </w:trPr>
        <w:tc>
          <w:tcPr>
            <w:tcW w:w="6663" w:type="dxa"/>
            <w:gridSpan w:val="2"/>
          </w:tcPr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04054AF1" w:rsidR="007D2405" w:rsidRDefault="007D2405" w:rsidP="00B87B3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8F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502A939F" w:rsidR="008F651F" w:rsidRDefault="008F651F" w:rsidP="006B13A4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F8478EC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675"/>
      </w:tblGrid>
      <w:tr w:rsidR="00601E14" w:rsidRPr="001017F1" w14:paraId="21F7F3B8" w14:textId="77777777" w:rsidTr="00283909">
        <w:tc>
          <w:tcPr>
            <w:tcW w:w="4675" w:type="dxa"/>
          </w:tcPr>
          <w:p w14:paraId="787D0544" w14:textId="77777777" w:rsidR="00601E14" w:rsidRDefault="00601E14" w:rsidP="0028390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4D921D" wp14:editId="1955EA11">
                  <wp:extent cx="3057779" cy="3057779"/>
                  <wp:effectExtent l="0" t="0" r="9525" b="9525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400533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D68543" wp14:editId="32B65E8C">
                  <wp:extent cx="2097675" cy="1385570"/>
                  <wp:effectExtent l="0" t="0" r="0" b="508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97" cy="138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6146D57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E4503E5" w14:textId="6598138F" w:rsidR="003365FC" w:rsidRDefault="00601E14" w:rsidP="0029658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Азербайджан </w:t>
            </w:r>
          </w:p>
          <w:p w14:paraId="2739C32A" w14:textId="77777777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8997D0" w14:textId="5F77BF99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296587">
              <w:rPr>
                <w:rFonts w:ascii="Century Gothic" w:hAnsi="Century Gothic"/>
                <w:b/>
                <w:bCs/>
                <w:sz w:val="28"/>
                <w:szCs w:val="28"/>
              </w:rPr>
              <w:t>Сбежим в Баку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3A91F36F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C34C052" w14:textId="5FF5DC65" w:rsidR="00601E14" w:rsidRDefault="00296587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 дня – 3 ночи</w:t>
            </w:r>
          </w:p>
          <w:p w14:paraId="5EC2B8D8" w14:textId="77777777" w:rsidR="00601E14" w:rsidRPr="00C85F5E" w:rsidRDefault="00601E14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F3A1301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F555B2F" w14:textId="77777777" w:rsidR="00F10B4E" w:rsidRDefault="00F10B4E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696C583F" w14:textId="5199D0F7" w:rsidR="00B53717" w:rsidRPr="00B53717" w:rsidRDefault="00FC3B95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FC3B95">
        <w:rPr>
          <w:rFonts w:ascii="Century Gothic" w:hAnsi="Century Gothic"/>
          <w:b/>
          <w:bCs/>
          <w:i/>
          <w:iCs/>
          <w:sz w:val="20"/>
          <w:szCs w:val="20"/>
        </w:rPr>
        <w:t>Приглашаем вас на незабываемое путешествие по Азербайджану, где каждый день раскрывает новую страницу удивительной истории и культуры этой страны. Начиная с момента вашего прибытия в Баку, вы окунетесь в мир гостеприимства и красоты, открывая для себя древние традиции и современные достижения Азербайджана. От величественных стен Ичери Шехер до вечного пламени Янардага и храма Атешгях, каждый день будет наполнен новыми открытиями и впечатлениями, которые останутся с вами на всю жизнь.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496274CA" w14:textId="77777777" w:rsidR="00575D5C" w:rsidRPr="00575D5C" w:rsidRDefault="00575D5C" w:rsidP="00575D5C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1. Прилет в Баку. Трансфер в отель</w:t>
      </w:r>
    </w:p>
    <w:p w14:paraId="31DAC917" w14:textId="7D385F8C" w:rsidR="00575D5C" w:rsidRP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в аэропорту Баку и везем в отель. Сегодня свободный день.</w:t>
      </w:r>
    </w:p>
    <w:p w14:paraId="53764D51" w14:textId="77777777" w:rsid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Ночь в Баку</w:t>
      </w:r>
    </w:p>
    <w:p w14:paraId="240A4F5F" w14:textId="77777777" w:rsidR="00FF1909" w:rsidRPr="00575D5C" w:rsidRDefault="00FF1909" w:rsidP="00575D5C">
      <w:pPr>
        <w:rPr>
          <w:rFonts w:ascii="Century Gothic" w:hAnsi="Century Gothic"/>
        </w:rPr>
      </w:pPr>
    </w:p>
    <w:p w14:paraId="061963F1" w14:textId="7614F8A3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2. Волшебное Путешествие по Сердцу Баку</w:t>
      </w:r>
    </w:p>
    <w:p w14:paraId="171BBA9E" w14:textId="4F049C79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Начав наше путешествие от стен величественного Старого Города, или Ичери Шехер, мы погрузимся в мир удивительных открытий и тайн, которые хранит каждый уголок этого исторического места. </w:t>
      </w:r>
    </w:p>
    <w:p w14:paraId="1DD2FD5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Мы узнаем секреты древнего Баку, посетив множество захватывающих мест.</w:t>
      </w:r>
    </w:p>
    <w:p w14:paraId="424EBAF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 нашем пути встретится Дворец Ширваншахов – великолепная бывшая резиденция правителей Ширвана, раскинувшаяся на вершине бакинского холма. Окружённый стенами Старого Города, дворец словно перенёс нас в эпоху великих ширваншахов.</w:t>
      </w:r>
    </w:p>
    <w:p w14:paraId="6166877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В мастерской художника Али Шамси мы окунемся в мир искусства и творчества. Его </w:t>
      </w:r>
      <w:r w:rsidRPr="00575D5C">
        <w:rPr>
          <w:rFonts w:ascii="Century Gothic" w:hAnsi="Century Gothic"/>
        </w:rPr>
        <w:lastRenderedPageBreak/>
        <w:t>работа, начинающаяся уже с фасада, украшенного пронзительными синими глазами на дереве, заставит нас остановиться и вглядеться в тайны художественного мира.</w:t>
      </w:r>
    </w:p>
    <w:p w14:paraId="3566D65D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Музей миниатюрных книг откроет нам мир книг в миниатюре, где каждый экземпляр – это целая история, умещающаяся на ладони. Гостеприимная хозяйка музея радушно поделилась историями своей уникальной коллекции.</w:t>
      </w:r>
    </w:p>
    <w:p w14:paraId="453A7F3B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Девичья башня, возвышающаяся в юго-восточной части Старого города, впечатлит нас своей загадочностью и величием. Этот символ Баку хранит в себе множество тайн, которые так и не удалось разгадать до конца.</w:t>
      </w:r>
      <w:r w:rsidRPr="00575D5C">
        <w:rPr>
          <w:rFonts w:ascii="Century Gothic" w:hAnsi="Century Gothic"/>
        </w:rPr>
        <w:br/>
        <w:t>Прогуливаясь по улицам Старого Города, мы увидим множество историко-архитектурных памятников, от Караван-сараев до мечетей, каждый из которых рассказал нам свою уникальную историю. Мы ощутим атмосферу знаменитых советских фильмов, снятых здесь, и это добавит нашему путешествию особого колорита. Именно здесь снимались эпизоды таких знаменитых советских фильмов как "Бриллиантовая рука", "Человек-амфибия", "Айболит - 66", "Тегеран 43".</w:t>
      </w:r>
    </w:p>
    <w:p w14:paraId="702FE54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Продолжая наше путешествие, мы прогуляемся по Бакинскому бульвару, где увидим площадь Государственного Флага Республики, национальный Музей ковра, музей Мугама и насладимся видом на Каспийское море, понимая, почему это место так любимо бакинцами.</w:t>
      </w:r>
      <w:r w:rsidRPr="00575D5C">
        <w:rPr>
          <w:rFonts w:ascii="Century Gothic" w:hAnsi="Century Gothic"/>
        </w:rPr>
        <w:br/>
        <w:t>Посетим Торговую улицу (Низами) и Центр Гейдара Алиева. Здесь ощутим пульсирующую жизнь современного Баку, где каждый уголок города переполнен своими уникальными историями и открытиями.</w:t>
      </w:r>
    </w:p>
    <w:p w14:paraId="00710860" w14:textId="724111DF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Насыщенный впечатлениями день завершится, оставив в нашей памяти яркие картины и эмоции. Ночь в Баку станет заслуженным отдыхом после дня, полного открытий и новых знаний.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</w:p>
    <w:p w14:paraId="0B5AEFAB" w14:textId="432B701C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3. Апшеронский полуостров. Огонь горы Янардаг. храм Атешгях.</w:t>
      </w:r>
      <w:r w:rsidR="00296587">
        <w:rPr>
          <w:rFonts w:ascii="Century Gothic" w:hAnsi="Century Gothic"/>
          <w:b/>
          <w:bCs/>
        </w:rPr>
        <w:t xml:space="preserve"> Гобустан</w:t>
      </w:r>
    </w:p>
    <w:p w14:paraId="063CFCA8" w14:textId="77777777" w:rsidR="00296587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Сегодня вы посетите уникальный музей под открытым небом - Храм Огнепоклонников «Атешгях», который является настоящим домом огня. Расположенный на Апшеронском полуострове, недалеко от Баку, Атешгях привлекает своими загадочными и в то же время захватывающими феноменами горящего природного газа, вырывающегося из земли. Эти вечные огни, которые местные жители называют «вечным огнем», являются живым свидетельством древней истории, уходящей своими корнями в 2-3 века нашей эры, во времена зороастрийцев - огнепоклонников.</w:t>
      </w:r>
      <w:r w:rsidRPr="00FF1909">
        <w:rPr>
          <w:rFonts w:ascii="Century Gothic" w:hAnsi="Century Gothic"/>
        </w:rPr>
        <w:br/>
      </w:r>
      <w:r w:rsidRPr="00FF1909">
        <w:rPr>
          <w:rFonts w:ascii="Century Gothic" w:hAnsi="Century Gothic"/>
        </w:rPr>
        <w:br/>
        <w:t xml:space="preserve">Далее вы отправитесь к Янардагу – Горящей горе, где уже тысячи лет не утихает удивительное пламя. Это место, устойчивое к дождю, снегу, ветру и даже землетрясениям, является своего рода воротами в прошлое, позволяя представить, как выглядела территория Апшерона многие века назад. Там вы узнаете захватывающие легенды и мифы, </w:t>
      </w:r>
      <w:proofErr w:type="gramStart"/>
      <w:r w:rsidRPr="00FF1909">
        <w:rPr>
          <w:rFonts w:ascii="Century Gothic" w:hAnsi="Century Gothic"/>
        </w:rPr>
        <w:t>окружающие это место</w:t>
      </w:r>
      <w:proofErr w:type="gramEnd"/>
      <w:r w:rsidRPr="00FF1909">
        <w:rPr>
          <w:rFonts w:ascii="Century Gothic" w:hAnsi="Century Gothic"/>
        </w:rPr>
        <w:t>.</w:t>
      </w:r>
    </w:p>
    <w:p w14:paraId="0791E315" w14:textId="77777777" w:rsidR="00296587" w:rsidRDefault="00296587" w:rsidP="00FF1909">
      <w:pPr>
        <w:rPr>
          <w:rFonts w:ascii="Century Gothic" w:hAnsi="Century Gothic"/>
        </w:rPr>
      </w:pPr>
    </w:p>
    <w:p w14:paraId="02C1561A" w14:textId="55AC6437" w:rsidR="00296587" w:rsidRPr="00575D5C" w:rsidRDefault="00296587" w:rsidP="0029658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Далее </w:t>
      </w:r>
      <w:r w:rsidRPr="00575D5C">
        <w:rPr>
          <w:rFonts w:ascii="Century Gothic" w:hAnsi="Century Gothic"/>
        </w:rPr>
        <w:t xml:space="preserve"> наше</w:t>
      </w:r>
      <w:proofErr w:type="gramEnd"/>
      <w:r w:rsidRPr="00575D5C">
        <w:rPr>
          <w:rFonts w:ascii="Century Gothic" w:hAnsi="Century Gothic"/>
        </w:rPr>
        <w:t xml:space="preserve"> путешествие приведет нас в Гобустан, где мы сделаем остановку у памятника первой нефтяной скважине в мире и посетим знаменитую мечеть «Биби Эйбат». </w:t>
      </w:r>
    </w:p>
    <w:p w14:paraId="4E10E322" w14:textId="77777777" w:rsidR="00296587" w:rsidRPr="00575D5C" w:rsidRDefault="00296587" w:rsidP="00296587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lastRenderedPageBreak/>
        <w:t>Гобустан поразит нас своими древними наскальными рисунками, каждый из которых является уникальной страницей истории человечества.</w:t>
      </w:r>
    </w:p>
    <w:p w14:paraId="7D9CE2D5" w14:textId="518D7E1A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br/>
        <w:t>Это путешествие станет не только познавательным, но и наполненным таинственной красотой и древними традициями, позволяя каждому посетителю ощутить себя частью удивительной истории Азербайджана.</w:t>
      </w:r>
    </w:p>
    <w:p w14:paraId="359D5F77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Ночь в Баку</w:t>
      </w:r>
    </w:p>
    <w:p w14:paraId="3AA92DB8" w14:textId="77777777" w:rsidR="00575D5C" w:rsidRPr="00575D5C" w:rsidRDefault="00575D5C" w:rsidP="00FF1909">
      <w:pPr>
        <w:rPr>
          <w:rFonts w:ascii="Century Gothic" w:hAnsi="Century Gothic"/>
        </w:rPr>
      </w:pPr>
    </w:p>
    <w:p w14:paraId="41ABBB6D" w14:textId="3C2B8968" w:rsidR="00575D5C" w:rsidRPr="00575D5C" w:rsidRDefault="00575D5C" w:rsidP="00296587">
      <w:pPr>
        <w:rPr>
          <w:rFonts w:ascii="Century Gothic" w:hAnsi="Century Gothic"/>
        </w:rPr>
      </w:pPr>
      <w:r w:rsidRPr="00575D5C">
        <w:rPr>
          <w:rFonts w:ascii="Century Gothic" w:hAnsi="Century Gothic"/>
          <w:b/>
          <w:bCs/>
        </w:rPr>
        <w:t xml:space="preserve">День 4. трансфер в аэропорт Баку </w:t>
      </w:r>
    </w:p>
    <w:p w14:paraId="26EA081F" w14:textId="495DE8BC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Сегодня освобождаем номера и прощаемся с гостеприимн</w:t>
      </w:r>
      <w:r w:rsidR="00296587">
        <w:rPr>
          <w:rFonts w:ascii="Century Gothic" w:hAnsi="Century Gothic"/>
        </w:rPr>
        <w:t>ым</w:t>
      </w:r>
      <w:r w:rsidRPr="00575D5C">
        <w:rPr>
          <w:rFonts w:ascii="Century Gothic" w:hAnsi="Century Gothic"/>
        </w:rPr>
        <w:t xml:space="preserve"> и удивительн</w:t>
      </w:r>
      <w:r w:rsidR="00296587">
        <w:rPr>
          <w:rFonts w:ascii="Century Gothic" w:hAnsi="Century Gothic"/>
        </w:rPr>
        <w:t>ым</w:t>
      </w:r>
      <w:r w:rsidRPr="00575D5C">
        <w:rPr>
          <w:rFonts w:ascii="Century Gothic" w:hAnsi="Century Gothic"/>
        </w:rPr>
        <w:t xml:space="preserve"> А</w:t>
      </w:r>
      <w:r w:rsidR="00296587">
        <w:rPr>
          <w:rFonts w:ascii="Century Gothic" w:hAnsi="Century Gothic"/>
        </w:rPr>
        <w:t>зербайджаном</w:t>
      </w:r>
      <w:r w:rsidRPr="00575D5C">
        <w:rPr>
          <w:rFonts w:ascii="Century Gothic" w:hAnsi="Century Gothic"/>
        </w:rPr>
        <w:t xml:space="preserve">. </w:t>
      </w:r>
    </w:p>
    <w:p w14:paraId="796891EC" w14:textId="5B308228" w:rsid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Трансфер в аэропорт </w:t>
      </w:r>
      <w:r w:rsidR="00FC3B95">
        <w:rPr>
          <w:rFonts w:ascii="Century Gothic" w:hAnsi="Century Gothic"/>
        </w:rPr>
        <w:t>Баку</w:t>
      </w:r>
    </w:p>
    <w:p w14:paraId="63538AC7" w14:textId="77777777" w:rsidR="00FC3B95" w:rsidRPr="00575D5C" w:rsidRDefault="00FC3B95" w:rsidP="00FF1909">
      <w:pPr>
        <w:rPr>
          <w:rFonts w:ascii="Century Gothic" w:hAnsi="Century Gothic"/>
        </w:rPr>
      </w:pPr>
    </w:p>
    <w:p w14:paraId="1A99E193" w14:textId="455E8939" w:rsidR="008F651F" w:rsidRPr="00FC3B95" w:rsidRDefault="00FC3B95" w:rsidP="008F651F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FC3B95">
        <w:rPr>
          <w:rFonts w:ascii="Century Gothic" w:hAnsi="Century Gothic"/>
          <w:b/>
          <w:bCs/>
          <w:i/>
          <w:iCs/>
          <w:sz w:val="20"/>
          <w:szCs w:val="20"/>
        </w:rPr>
        <w:t>По завершении нашего четырехдневного путешествия по Азербайджану, мы оставляем за собой не только фотографии, но и глубокое понимание уникальной культуры и истории этой земли. Мы исследовали древние уголки Баку, вдохновлялись искусством и архитектурой, встретились с вечным огнем, который горит неугасимо на протяжении тысячелетий, и почувствовали дух прошлого, который так глубоко укоренен в этой земле. Это путешествие было не просто познавательным, но и чрезвычайно эмоциональным, оставив в наших сердцах незабываемые воспоминания и желание вернуться снова. Прощаясь с Азербайджаном, мы уносим с собой кусочек его души, благодарные за гостеприимство и теплоту, с которыми нас встретила эта удивительная страна.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71082B" w14:paraId="62F56987" w14:textId="77777777" w:rsidTr="0071082B">
        <w:tc>
          <w:tcPr>
            <w:tcW w:w="5097" w:type="dxa"/>
          </w:tcPr>
          <w:p w14:paraId="35840D3C" w14:textId="30BE9DB9" w:rsidR="0071082B" w:rsidRDefault="00F905D9" w:rsidP="008F65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BB59C6C" wp14:editId="213EA963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5FC8134" w14:textId="25C5E666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613"/>
      </w:tblGrid>
      <w:tr w:rsidR="008F651F" w:rsidRPr="00E10E23" w14:paraId="7DE9FB0A" w14:textId="77777777" w:rsidTr="005F4ED6">
        <w:tc>
          <w:tcPr>
            <w:tcW w:w="4762" w:type="dxa"/>
          </w:tcPr>
          <w:p w14:paraId="0C09E9E3" w14:textId="77777777" w:rsidR="008F651F" w:rsidRPr="007B320F" w:rsidRDefault="008F651F" w:rsidP="00B87B3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66F0FE66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FC3B95">
              <w:rPr>
                <w:rFonts w:ascii="Century Gothic" w:hAnsi="Century Gothic"/>
                <w:b/>
                <w:bCs/>
              </w:rPr>
              <w:t>4</w:t>
            </w:r>
            <w:r w:rsidR="00EA644D">
              <w:rPr>
                <w:rFonts w:ascii="Century Gothic" w:hAnsi="Century Gothic"/>
                <w:b/>
                <w:bCs/>
              </w:rPr>
              <w:t>46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</w:t>
            </w:r>
            <w:r w:rsidR="005362BB"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 </w:t>
            </w:r>
          </w:p>
          <w:p w14:paraId="06BF1180" w14:textId="4CA6C2BF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ED050D">
              <w:rPr>
                <w:rFonts w:ascii="Century Gothic" w:hAnsi="Century Gothic"/>
                <w:b/>
                <w:bCs/>
              </w:rPr>
              <w:t>5</w:t>
            </w:r>
            <w:r w:rsidR="00EA644D">
              <w:rPr>
                <w:rFonts w:ascii="Century Gothic" w:hAnsi="Century Gothic"/>
                <w:b/>
                <w:bCs/>
              </w:rPr>
              <w:t>76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66DBF50A" w:rsidR="008F651F" w:rsidRPr="002B286A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EA644D">
              <w:rPr>
                <w:rFonts w:ascii="Century Gothic" w:hAnsi="Century Gothic"/>
                <w:b/>
                <w:bCs/>
              </w:rPr>
              <w:t>411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13" w:type="dxa"/>
          </w:tcPr>
          <w:p w14:paraId="61C3CB1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150BFF80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F537CDD" w14:textId="77777777" w:rsidR="008F651F" w:rsidRPr="007B320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06811A2F" w:rsidR="008F651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B53717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22FDCB49" w14:textId="77777777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C90DACC" w14:textId="77777777" w:rsidR="00322F51" w:rsidRPr="007B320F" w:rsidRDefault="00322F51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917D2C2" w14:textId="4672C1CD" w:rsidR="00FF1909" w:rsidRPr="00A62CBB" w:rsidRDefault="00FF1909" w:rsidP="00F905D9">
            <w:pP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55C63">
              <w:rPr>
                <w:rFonts w:ascii="Century Gothic" w:hAnsi="Century Gothic"/>
                <w:b/>
                <w:bCs/>
                <w:sz w:val="16"/>
                <w:szCs w:val="16"/>
              </w:rPr>
              <w:t>Баку</w:t>
            </w:r>
          </w:p>
          <w:p w14:paraId="570076E6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Park Way Inn Hotel 4* </w:t>
            </w:r>
          </w:p>
          <w:p w14:paraId="47DE462C" w14:textId="77777777" w:rsidR="00155C63" w:rsidRPr="00A62CBB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Regal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Inn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otel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4*</w:t>
            </w:r>
          </w:p>
          <w:p w14:paraId="74FDFD11" w14:textId="3048711D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7346DE">
              <w:rPr>
                <w:rFonts w:ascii="Century Gothic" w:hAnsi="Century Gothic"/>
                <w:sz w:val="16"/>
                <w:szCs w:val="16"/>
              </w:rPr>
              <w:t>,</w:t>
            </w:r>
            <w:r w:rsidRPr="007B320F">
              <w:rPr>
                <w:rFonts w:ascii="Century Gothic" w:hAnsi="Century Gothic"/>
                <w:sz w:val="16"/>
                <w:szCs w:val="16"/>
              </w:rPr>
              <w:t xml:space="preserve"> указанные в туре</w:t>
            </w:r>
          </w:p>
          <w:p w14:paraId="2504E00B" w14:textId="77777777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30FEF1C" w14:textId="77777777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F14F5E4" w14:textId="7D544AC8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Входные билеты – оплата на месте!</w:t>
            </w:r>
          </w:p>
          <w:p w14:paraId="62FCCDB6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D7F0AE" w14:textId="479C6A19" w:rsidR="008F651F" w:rsidRDefault="008F651F" w:rsidP="006B13A4">
            <w:pPr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</w:p>
          <w:p w14:paraId="63DE683D" w14:textId="77777777" w:rsidR="00322F51" w:rsidRDefault="00322F51" w:rsidP="006B13A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9EB887" w14:textId="6C09D871" w:rsidR="00322F51" w:rsidRPr="00CA7B2E" w:rsidRDefault="00322F51" w:rsidP="00322F5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</w:t>
            </w:r>
            <w:r w:rsidR="00FC3B95">
              <w:rPr>
                <w:rFonts w:ascii="Century Gothic" w:hAnsi="Century Gothic"/>
                <w:sz w:val="18"/>
                <w:szCs w:val="18"/>
              </w:rPr>
              <w:t>и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и оплата на месте </w:t>
            </w:r>
          </w:p>
          <w:p w14:paraId="6D8AB90C" w14:textId="52AB4C66" w:rsidR="008F651F" w:rsidRDefault="008F651F" w:rsidP="007346D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6FD6F2C" w14:textId="77777777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5002D1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7A06B60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EF977E2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D112982" w14:textId="77777777" w:rsidR="00322F51" w:rsidRDefault="00322F51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450AE3D" w14:textId="6EDC04C3" w:rsidR="008F651F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09AF9FEF" w14:textId="3197474D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gramStart"/>
      <w:r w:rsidRPr="007B320F">
        <w:rPr>
          <w:rFonts w:ascii="Century Gothic" w:hAnsi="Century Gothic"/>
          <w:sz w:val="18"/>
          <w:szCs w:val="20"/>
        </w:rPr>
        <w:t>Bee  не</w:t>
      </w:r>
      <w:proofErr w:type="gramEnd"/>
      <w:r w:rsidRPr="007B320F">
        <w:rPr>
          <w:rFonts w:ascii="Century Gothic" w:hAnsi="Century Gothic"/>
          <w:sz w:val="18"/>
          <w:szCs w:val="20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6E8E257E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5E4152E6" w14:textId="77777777" w:rsidR="00B53717" w:rsidRPr="007B320F" w:rsidRDefault="00B53717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6DA69B03" w14:textId="77777777" w:rsidR="00B53717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</w:p>
    <w:p w14:paraId="22C2573D" w14:textId="3AE0AA31" w:rsidR="0071082B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br/>
      </w:r>
      <w:r w:rsidR="00FC3B95">
        <w:rPr>
          <w:rFonts w:ascii="Century Gothic" w:hAnsi="Century Gothic"/>
          <w:sz w:val="18"/>
          <w:szCs w:val="20"/>
        </w:rPr>
        <w:t>Экскурсии начинаются и заканчиваются у отеля.</w:t>
      </w:r>
    </w:p>
    <w:p w14:paraId="0F57138A" w14:textId="77777777" w:rsidR="00F905D9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F905D9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6CB" w14:textId="77777777" w:rsidR="00EF5395" w:rsidRDefault="00EF5395" w:rsidP="007D2405">
      <w:pPr>
        <w:spacing w:after="0" w:line="240" w:lineRule="auto"/>
      </w:pPr>
      <w:r>
        <w:separator/>
      </w:r>
    </w:p>
  </w:endnote>
  <w:endnote w:type="continuationSeparator" w:id="0">
    <w:p w14:paraId="068F8B5A" w14:textId="77777777" w:rsidR="00EF5395" w:rsidRDefault="00EF5395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1823689B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B064" w14:textId="77777777" w:rsidR="00EF5395" w:rsidRDefault="00EF5395" w:rsidP="007D2405">
      <w:pPr>
        <w:spacing w:after="0" w:line="240" w:lineRule="auto"/>
      </w:pPr>
      <w:r>
        <w:separator/>
      </w:r>
    </w:p>
  </w:footnote>
  <w:footnote w:type="continuationSeparator" w:id="0">
    <w:p w14:paraId="78C0A45B" w14:textId="77777777" w:rsidR="00EF5395" w:rsidRDefault="00EF5395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043293"/>
    <w:rsid w:val="000A61E9"/>
    <w:rsid w:val="000B1198"/>
    <w:rsid w:val="00111115"/>
    <w:rsid w:val="00112A94"/>
    <w:rsid w:val="00155C63"/>
    <w:rsid w:val="0016623B"/>
    <w:rsid w:val="001A6A96"/>
    <w:rsid w:val="001D636C"/>
    <w:rsid w:val="00207C27"/>
    <w:rsid w:val="00220F64"/>
    <w:rsid w:val="00286791"/>
    <w:rsid w:val="00296587"/>
    <w:rsid w:val="002A2636"/>
    <w:rsid w:val="002C3F3B"/>
    <w:rsid w:val="002C595B"/>
    <w:rsid w:val="00312080"/>
    <w:rsid w:val="00322586"/>
    <w:rsid w:val="00322F51"/>
    <w:rsid w:val="003365FC"/>
    <w:rsid w:val="003E26EE"/>
    <w:rsid w:val="003E5641"/>
    <w:rsid w:val="00403943"/>
    <w:rsid w:val="0041621A"/>
    <w:rsid w:val="00452B1D"/>
    <w:rsid w:val="00466D7F"/>
    <w:rsid w:val="004C0435"/>
    <w:rsid w:val="004C0C85"/>
    <w:rsid w:val="00502C18"/>
    <w:rsid w:val="005362BB"/>
    <w:rsid w:val="00567FD4"/>
    <w:rsid w:val="00575D5C"/>
    <w:rsid w:val="005F4ED6"/>
    <w:rsid w:val="00601E14"/>
    <w:rsid w:val="006B13A4"/>
    <w:rsid w:val="006F159F"/>
    <w:rsid w:val="006F7DAE"/>
    <w:rsid w:val="0071082B"/>
    <w:rsid w:val="007346DE"/>
    <w:rsid w:val="00740526"/>
    <w:rsid w:val="007D2405"/>
    <w:rsid w:val="007F2D2C"/>
    <w:rsid w:val="008D0789"/>
    <w:rsid w:val="008F651F"/>
    <w:rsid w:val="0092350A"/>
    <w:rsid w:val="009609BF"/>
    <w:rsid w:val="009B08C5"/>
    <w:rsid w:val="00A62CBB"/>
    <w:rsid w:val="00AB6D8D"/>
    <w:rsid w:val="00AF1D8F"/>
    <w:rsid w:val="00B53717"/>
    <w:rsid w:val="00B53DE5"/>
    <w:rsid w:val="00B56F4C"/>
    <w:rsid w:val="00B87B37"/>
    <w:rsid w:val="00B94841"/>
    <w:rsid w:val="00BC6E8E"/>
    <w:rsid w:val="00BD4816"/>
    <w:rsid w:val="00BF2CF0"/>
    <w:rsid w:val="00CB7101"/>
    <w:rsid w:val="00CD694D"/>
    <w:rsid w:val="00D344F5"/>
    <w:rsid w:val="00D570FB"/>
    <w:rsid w:val="00DE64E5"/>
    <w:rsid w:val="00E74D79"/>
    <w:rsid w:val="00EA644D"/>
    <w:rsid w:val="00ED050D"/>
    <w:rsid w:val="00EE5E71"/>
    <w:rsid w:val="00EF5395"/>
    <w:rsid w:val="00EF5ECC"/>
    <w:rsid w:val="00F10B4E"/>
    <w:rsid w:val="00F37387"/>
    <w:rsid w:val="00F46CFA"/>
    <w:rsid w:val="00F905D9"/>
    <w:rsid w:val="00FC2941"/>
    <w:rsid w:val="00FC3B95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docId w15:val="{E2AEC58D-51ED-449F-A689-55C09B1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5510</Characters>
  <Application>Microsoft Office Word</Application>
  <DocSecurity>0</DocSecurity>
  <Lines>177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3</cp:revision>
  <dcterms:created xsi:type="dcterms:W3CDTF">2024-02-03T18:51:00Z</dcterms:created>
  <dcterms:modified xsi:type="dcterms:W3CDTF">2024-02-07T14:46:00Z</dcterms:modified>
</cp:coreProperties>
</file>