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3226"/>
      </w:tblGrid>
      <w:tr w:rsidR="00225EDE" w:rsidTr="00165295">
        <w:tc>
          <w:tcPr>
            <w:tcW w:w="2235" w:type="dxa"/>
          </w:tcPr>
          <w:p w:rsidR="00225EDE" w:rsidRDefault="00225EDE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bCs/>
              </w:rPr>
              <w:t xml:space="preserve">                                            </w:t>
            </w:r>
          </w:p>
          <w:p w:rsidR="00225EDE" w:rsidRDefault="00225EDE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A7C6520" wp14:editId="71407110">
                  <wp:extent cx="1267838" cy="993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ута_орнамент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631" cy="99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225EDE" w:rsidRDefault="00225EDE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25EDE" w:rsidRPr="00184B13" w:rsidRDefault="00225EDE" w:rsidP="00165295">
            <w:pPr>
              <w:jc w:val="center"/>
              <w:rPr>
                <w:rFonts w:ascii="Century Gothic" w:hAnsi="Century Gothic"/>
                <w:b/>
                <w:szCs w:val="32"/>
              </w:rPr>
            </w:pPr>
            <w:r w:rsidRPr="00184B13">
              <w:rPr>
                <w:rFonts w:ascii="Century Gothic" w:hAnsi="Century Gothic"/>
                <w:b/>
                <w:szCs w:val="32"/>
              </w:rPr>
              <w:t>Авторский тур</w:t>
            </w:r>
          </w:p>
          <w:p w:rsidR="00225EDE" w:rsidRPr="00EC4A3F" w:rsidRDefault="00225EDE" w:rsidP="00165295">
            <w:pPr>
              <w:jc w:val="center"/>
              <w:rPr>
                <w:rFonts w:ascii="Century Gothic" w:hAnsi="Century Gothic"/>
                <w:b/>
                <w:sz w:val="40"/>
                <w:szCs w:val="32"/>
              </w:rPr>
            </w:pPr>
            <w:r>
              <w:rPr>
                <w:rFonts w:ascii="Century Gothic" w:hAnsi="Century Gothic"/>
                <w:b/>
                <w:sz w:val="40"/>
                <w:szCs w:val="32"/>
              </w:rPr>
              <w:t>Сокровища Каспия</w:t>
            </w:r>
          </w:p>
          <w:p w:rsidR="00225EDE" w:rsidRDefault="00225EDE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Азербайджан</w:t>
            </w:r>
          </w:p>
          <w:p w:rsidR="00225EDE" w:rsidRPr="00DD723B" w:rsidRDefault="00225EDE" w:rsidP="00165295">
            <w:pPr>
              <w:jc w:val="center"/>
              <w:rPr>
                <w:rFonts w:ascii="Century Gothic" w:hAnsi="Century Gothic"/>
                <w:b/>
                <w:sz w:val="24"/>
                <w:szCs w:val="32"/>
              </w:rPr>
            </w:pPr>
            <w:r>
              <w:rPr>
                <w:rFonts w:ascii="Century Gothic" w:hAnsi="Century Gothic"/>
                <w:b/>
                <w:sz w:val="24"/>
                <w:szCs w:val="32"/>
              </w:rPr>
              <w:t>5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proofErr w:type="spellStart"/>
            <w:r w:rsidRPr="00DD723B">
              <w:rPr>
                <w:rFonts w:ascii="Century Gothic" w:hAnsi="Century Gothic"/>
                <w:b/>
                <w:sz w:val="24"/>
                <w:szCs w:val="32"/>
              </w:rPr>
              <w:t>дн</w:t>
            </w:r>
            <w:proofErr w:type="spellEnd"/>
            <w:r>
              <w:rPr>
                <w:rFonts w:ascii="Century Gothic" w:hAnsi="Century Gothic"/>
                <w:b/>
                <w:sz w:val="24"/>
                <w:szCs w:val="32"/>
              </w:rPr>
              <w:t>.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r w:rsidRPr="00E21F37">
              <w:rPr>
                <w:rFonts w:ascii="Century Gothic" w:hAnsi="Century Gothic"/>
                <w:b/>
                <w:sz w:val="24"/>
                <w:szCs w:val="32"/>
              </w:rPr>
              <w:t xml:space="preserve">// </w:t>
            </w:r>
            <w:r>
              <w:rPr>
                <w:rFonts w:ascii="Century Gothic" w:hAnsi="Century Gothic"/>
                <w:b/>
                <w:sz w:val="24"/>
                <w:szCs w:val="32"/>
              </w:rPr>
              <w:t>4</w:t>
            </w:r>
            <w:r w:rsidRPr="00E21F37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r w:rsidRPr="00DD723B">
              <w:rPr>
                <w:rFonts w:ascii="Century Gothic" w:hAnsi="Century Gothic"/>
                <w:b/>
                <w:sz w:val="24"/>
                <w:szCs w:val="32"/>
              </w:rPr>
              <w:t>н</w:t>
            </w:r>
            <w:r>
              <w:rPr>
                <w:rFonts w:ascii="Century Gothic" w:hAnsi="Century Gothic"/>
                <w:b/>
                <w:sz w:val="24"/>
                <w:szCs w:val="32"/>
              </w:rPr>
              <w:t>.</w:t>
            </w:r>
          </w:p>
          <w:p w:rsidR="00225EDE" w:rsidRDefault="00225EDE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225EDE" w:rsidRDefault="00225EDE" w:rsidP="001652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03E56FE" wp14:editId="029C2292">
                  <wp:extent cx="1911350" cy="12611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АЗЕРБАЙДЖАН_КАРТ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0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F71" w:rsidRPr="00225EDE" w:rsidRDefault="00137F71" w:rsidP="00137F71">
      <w:pPr>
        <w:rPr>
          <w:rFonts w:ascii="Century Gothic" w:hAnsi="Century Gothic"/>
          <w:lang w:val="ru-RU"/>
        </w:rPr>
      </w:pPr>
      <w:r w:rsidRPr="00137F71">
        <w:rPr>
          <w:lang w:val="ru-RU"/>
        </w:rPr>
        <w:br/>
      </w:r>
      <w:r w:rsidRPr="00225EDE">
        <w:rPr>
          <w:rFonts w:ascii="Century Gothic" w:hAnsi="Century Gothic"/>
          <w:b/>
          <w:bCs/>
          <w:lang w:val="ru-RU"/>
        </w:rPr>
        <w:t>1 день</w:t>
      </w:r>
      <w:r w:rsidRPr="00225EDE">
        <w:rPr>
          <w:rFonts w:ascii="Century Gothic" w:hAnsi="Century Gothic"/>
          <w:b/>
          <w:bCs/>
        </w:rPr>
        <w:t> </w:t>
      </w:r>
      <w:proofErr w:type="gramStart"/>
      <w:r w:rsidRPr="00225EDE">
        <w:rPr>
          <w:rFonts w:ascii="Century Gothic" w:hAnsi="Century Gothic"/>
          <w:b/>
          <w:bCs/>
          <w:lang w:val="ru-RU"/>
        </w:rPr>
        <w:t>прилет</w:t>
      </w:r>
      <w:r w:rsidRPr="00225EDE">
        <w:rPr>
          <w:rFonts w:ascii="Century Gothic" w:hAnsi="Century Gothic"/>
          <w:b/>
          <w:bCs/>
        </w:rPr>
        <w:t>  </w:t>
      </w:r>
      <w:r w:rsidR="003C338F" w:rsidRPr="00225EDE">
        <w:rPr>
          <w:rFonts w:ascii="Century Gothic" w:hAnsi="Century Gothic"/>
          <w:b/>
          <w:bCs/>
          <w:lang w:val="ru-RU"/>
        </w:rPr>
        <w:t>в</w:t>
      </w:r>
      <w:proofErr w:type="gramEnd"/>
      <w:r w:rsidR="003C338F" w:rsidRPr="00225EDE">
        <w:rPr>
          <w:rFonts w:ascii="Century Gothic" w:hAnsi="Century Gothic"/>
          <w:b/>
          <w:bCs/>
          <w:lang w:val="ru-RU"/>
        </w:rPr>
        <w:t xml:space="preserve"> Баку </w:t>
      </w:r>
      <w:r w:rsidRPr="00225EDE">
        <w:rPr>
          <w:rFonts w:ascii="Century Gothic" w:hAnsi="Century Gothic"/>
          <w:lang w:val="ru-RU"/>
        </w:rPr>
        <w:br/>
        <w:t xml:space="preserve">Встреча в аэропорту  </w:t>
      </w:r>
      <w:r w:rsidR="00815612" w:rsidRPr="00225EDE">
        <w:rPr>
          <w:rFonts w:ascii="Century Gothic" w:hAnsi="Century Gothic"/>
          <w:lang w:val="ru-RU"/>
        </w:rPr>
        <w:t>Баку</w:t>
      </w:r>
      <w:r w:rsidRPr="00225EDE">
        <w:rPr>
          <w:rFonts w:ascii="Century Gothic" w:hAnsi="Century Gothic"/>
          <w:lang w:val="ru-RU"/>
        </w:rPr>
        <w:t xml:space="preserve"> с табличкой “TRAVEL BEE” . Тран</w:t>
      </w:r>
      <w:r w:rsidR="00225EDE">
        <w:rPr>
          <w:rFonts w:ascii="Century Gothic" w:hAnsi="Century Gothic"/>
          <w:lang w:val="ru-RU"/>
        </w:rPr>
        <w:t>с</w:t>
      </w:r>
      <w:r w:rsidRPr="00225EDE">
        <w:rPr>
          <w:rFonts w:ascii="Century Gothic" w:hAnsi="Century Gothic"/>
          <w:lang w:val="ru-RU"/>
        </w:rPr>
        <w:t xml:space="preserve">фер в </w:t>
      </w:r>
      <w:proofErr w:type="gramStart"/>
      <w:r w:rsidRPr="00225EDE">
        <w:rPr>
          <w:rFonts w:ascii="Century Gothic" w:hAnsi="Century Gothic"/>
          <w:lang w:val="ru-RU"/>
        </w:rPr>
        <w:t>отель</w:t>
      </w:r>
      <w:r w:rsidR="00637963" w:rsidRPr="00225EDE">
        <w:rPr>
          <w:rFonts w:ascii="Century Gothic" w:hAnsi="Century Gothic"/>
          <w:lang w:val="ru-RU"/>
        </w:rPr>
        <w:t xml:space="preserve"> </w:t>
      </w:r>
      <w:r w:rsidRPr="00225EDE">
        <w:rPr>
          <w:rFonts w:ascii="Century Gothic" w:hAnsi="Century Gothic"/>
          <w:lang w:val="ru-RU"/>
        </w:rPr>
        <w:t xml:space="preserve"> </w:t>
      </w:r>
      <w:r w:rsidR="00637963" w:rsidRPr="00225EDE">
        <w:rPr>
          <w:rFonts w:ascii="Century Gothic" w:hAnsi="Century Gothic"/>
          <w:lang w:val="ru-RU"/>
        </w:rPr>
        <w:t>3</w:t>
      </w:r>
      <w:proofErr w:type="gramEnd"/>
      <w:r w:rsidR="00637963" w:rsidRPr="00225EDE">
        <w:rPr>
          <w:rFonts w:ascii="Century Gothic" w:hAnsi="Century Gothic"/>
          <w:lang w:val="ru-RU"/>
        </w:rPr>
        <w:t>*</w:t>
      </w:r>
      <w:r w:rsidRPr="00225EDE">
        <w:rPr>
          <w:rFonts w:ascii="Century Gothic" w:hAnsi="Century Gothic"/>
          <w:lang w:val="ru-RU"/>
        </w:rPr>
        <w:t xml:space="preserve">. </w:t>
      </w:r>
    </w:p>
    <w:p w:rsidR="002875D7" w:rsidRPr="00225EDE" w:rsidRDefault="00137F71" w:rsidP="003C338F">
      <w:pPr>
        <w:rPr>
          <w:rFonts w:ascii="Century Gothic" w:hAnsi="Century Gothic"/>
          <w:lang w:val="ru-RU"/>
        </w:rPr>
      </w:pPr>
      <w:r w:rsidRPr="00225EDE">
        <w:rPr>
          <w:rFonts w:ascii="Century Gothic" w:hAnsi="Century Gothic"/>
          <w:lang w:val="ru-RU"/>
        </w:rPr>
        <w:t>Свободно</w:t>
      </w:r>
      <w:r w:rsidR="004D0DF5" w:rsidRPr="00225EDE">
        <w:rPr>
          <w:rFonts w:ascii="Century Gothic" w:hAnsi="Century Gothic"/>
          <w:lang w:val="ru-RU"/>
        </w:rPr>
        <w:t xml:space="preserve">е время </w:t>
      </w:r>
      <w:r w:rsidR="003C338F" w:rsidRPr="00225EDE">
        <w:rPr>
          <w:rFonts w:ascii="Century Gothic" w:hAnsi="Century Gothic"/>
          <w:lang w:val="ru-RU"/>
        </w:rPr>
        <w:t>.</w:t>
      </w:r>
      <w:r w:rsidR="004D0DF5" w:rsidRPr="00225EDE">
        <w:rPr>
          <w:rFonts w:ascii="Century Gothic" w:hAnsi="Century Gothic"/>
          <w:lang w:val="ru-RU"/>
        </w:rPr>
        <w:br/>
      </w:r>
      <w:r w:rsidRPr="00225EDE">
        <w:rPr>
          <w:rFonts w:ascii="Century Gothic" w:hAnsi="Century Gothic"/>
          <w:lang w:val="ru-RU"/>
        </w:rPr>
        <w:br/>
      </w:r>
      <w:proofErr w:type="gramStart"/>
      <w:r w:rsidR="004D0DF5" w:rsidRPr="00225EDE">
        <w:rPr>
          <w:rFonts w:ascii="Century Gothic" w:hAnsi="Century Gothic"/>
          <w:b/>
          <w:bCs/>
          <w:lang w:val="ru-RU"/>
        </w:rPr>
        <w:t xml:space="preserve">2 </w:t>
      </w:r>
      <w:r w:rsidRPr="00225EDE">
        <w:rPr>
          <w:rFonts w:ascii="Century Gothic" w:hAnsi="Century Gothic"/>
          <w:b/>
          <w:bCs/>
        </w:rPr>
        <w:t> </w:t>
      </w:r>
      <w:r w:rsidRPr="00225EDE">
        <w:rPr>
          <w:rFonts w:ascii="Century Gothic" w:hAnsi="Century Gothic"/>
          <w:b/>
          <w:bCs/>
          <w:lang w:val="ru-RU"/>
        </w:rPr>
        <w:t>день</w:t>
      </w:r>
      <w:proofErr w:type="gramEnd"/>
      <w:r w:rsidRPr="00225EDE">
        <w:rPr>
          <w:rFonts w:ascii="Century Gothic" w:hAnsi="Century Gothic"/>
          <w:b/>
          <w:bCs/>
          <w:lang w:val="ru-RU"/>
        </w:rPr>
        <w:t xml:space="preserve"> </w:t>
      </w:r>
      <w:r w:rsidR="008D3CA4" w:rsidRPr="00225EDE">
        <w:rPr>
          <w:rFonts w:ascii="Century Gothic" w:hAnsi="Century Gothic"/>
          <w:b/>
          <w:bCs/>
          <w:lang w:val="ru-RU"/>
        </w:rPr>
        <w:t xml:space="preserve">Обзорная экскурсия по </w:t>
      </w:r>
      <w:r w:rsidR="003C338F" w:rsidRPr="00225EDE">
        <w:rPr>
          <w:rFonts w:ascii="Century Gothic" w:hAnsi="Century Gothic"/>
          <w:b/>
          <w:bCs/>
          <w:lang w:val="ru-RU"/>
        </w:rPr>
        <w:t xml:space="preserve">Баку </w:t>
      </w:r>
      <w:r w:rsidR="008D3CA4" w:rsidRPr="00225EDE">
        <w:rPr>
          <w:rFonts w:ascii="Century Gothic" w:hAnsi="Century Gothic"/>
          <w:b/>
          <w:bCs/>
        </w:rPr>
        <w:t>  </w:t>
      </w:r>
      <w:r w:rsidR="008D3CA4" w:rsidRPr="00225EDE">
        <w:rPr>
          <w:rFonts w:ascii="Century Gothic" w:hAnsi="Century Gothic"/>
          <w:b/>
          <w:bCs/>
          <w:lang w:val="ru-RU"/>
        </w:rPr>
        <w:br/>
      </w:r>
      <w:r w:rsidR="002875D7" w:rsidRPr="00225EDE">
        <w:rPr>
          <w:rFonts w:ascii="Century Gothic" w:hAnsi="Century Gothic"/>
          <w:lang w:val="ru-RU"/>
        </w:rPr>
        <w:t>Экскурсия по городу начинается  с главных достопримечательностей города Баку.  Мы начинаем свое движение вдоль набережной и Римской католической церкви. Подъезжаем в  Центр Гейдар Алиева(без входа), который является современным культурным центром города и жемчужиной мировой архитектуры, построен архитектором Захой Хадид. А далее  Кафедральный Собор Святых Жен -Мироносиц , Алею почетного захоронения,  посещение Нагорного парка. </w:t>
      </w:r>
    </w:p>
    <w:p w:rsidR="003C338F" w:rsidRPr="00225EDE" w:rsidRDefault="002875D7" w:rsidP="003C338F">
      <w:pPr>
        <w:rPr>
          <w:rFonts w:ascii="Century Gothic" w:hAnsi="Century Gothic"/>
          <w:lang w:val="ru-RU"/>
        </w:rPr>
      </w:pPr>
      <w:r w:rsidRPr="00225EDE">
        <w:rPr>
          <w:rFonts w:ascii="Century Gothic" w:hAnsi="Century Gothic"/>
          <w:lang w:val="ru-RU"/>
        </w:rPr>
        <w:t>Нагорный парк расположен на холме в западной части города. Это лучшее место, чтобы рассмотреть со смотровой площадки сам город и Бакинскую бухту во всей ее красе. Проезжаем Немецкую Кирху. Далее вы увидите Площадь Флага, здание нового Музея Ковра и народно-прикладного творчества, дизайн которого отличается своей оригинальностью -музей построен в виде сложенного ковра. Прогуляетесь по Бакинской набережной , осмотрите фасад здания Дома Правительства, Филармонию им. М.Магомаева, Бакинскую мэрию, побываете в Губернаторском саду.  Посленас  ждет здание национального парламента и архитектурного комплекса «FlameTowers».</w:t>
      </w:r>
    </w:p>
    <w:p w:rsidR="00A708FE" w:rsidRPr="00225EDE" w:rsidRDefault="00A708FE" w:rsidP="00A708FE">
      <w:pPr>
        <w:rPr>
          <w:rFonts w:ascii="Century Gothic" w:hAnsi="Century Gothic"/>
          <w:lang w:val="ru-RU"/>
        </w:rPr>
      </w:pPr>
      <w:r w:rsidRPr="00225EDE">
        <w:rPr>
          <w:rFonts w:ascii="Century Gothic" w:hAnsi="Century Gothic"/>
          <w:lang w:val="ru-RU"/>
        </w:rPr>
        <w:t>Далее будет пешеходная экскурсионная прогулка по средневековой исторической части города  - посещение «Старого Города».</w:t>
      </w:r>
    </w:p>
    <w:p w:rsidR="00A708FE" w:rsidRPr="00225EDE" w:rsidRDefault="00A708FE" w:rsidP="00A708FE">
      <w:pPr>
        <w:rPr>
          <w:rFonts w:ascii="Century Gothic" w:hAnsi="Century Gothic"/>
          <w:lang w:val="ru-RU"/>
        </w:rPr>
      </w:pPr>
      <w:r w:rsidRPr="00225EDE">
        <w:rPr>
          <w:rFonts w:ascii="Century Gothic" w:hAnsi="Century Gothic"/>
          <w:lang w:val="ru-RU"/>
        </w:rPr>
        <w:t xml:space="preserve">Старый город -Ичери Шехер (Внутренний город)- музей под открытым небом, включенный в список мирового наследия ЮНЕСКО Вам предстоит прогулка по истории города в котором по сегодняшний день отлично сохранилось все великолепие 1000 летней архитектуры, в которой прослеживается эволюция вкусов и предпочтений различных эпох, начиная с эпохи Сасанидов, периода раннего ислама до периода начала нефтяного бума во время которого богатые люди разных национальностей со своими предпочтениями и культурными традициями </w:t>
      </w:r>
      <w:r w:rsidRPr="00225EDE">
        <w:rPr>
          <w:rFonts w:ascii="Century Gothic" w:hAnsi="Century Gothic"/>
          <w:lang w:val="ru-RU"/>
        </w:rPr>
        <w:lastRenderedPageBreak/>
        <w:t>старались придать городу  неповторимый  шарм и стиль, синтез пересечения  модных тенденций Востока и Запада.</w:t>
      </w:r>
    </w:p>
    <w:p w:rsidR="00A708FE" w:rsidRPr="00225EDE" w:rsidRDefault="00A708FE" w:rsidP="00A708FE">
      <w:pPr>
        <w:rPr>
          <w:rFonts w:ascii="Century Gothic" w:hAnsi="Century Gothic"/>
          <w:lang w:val="ru-RU"/>
        </w:rPr>
      </w:pPr>
      <w:r w:rsidRPr="00225EDE">
        <w:rPr>
          <w:rFonts w:ascii="Century Gothic" w:hAnsi="Century Gothic"/>
          <w:lang w:val="ru-RU"/>
        </w:rPr>
        <w:t xml:space="preserve">  - Гоша гала гапысы,  отсюда начнется Ваше знакомство со старым городом. Крепостная стена (XII в.) города снабжена </w:t>
      </w:r>
      <w:r w:rsidR="00C22936">
        <w:fldChar w:fldCharType="begin"/>
      </w:r>
      <w:r w:rsidR="00C22936" w:rsidRPr="00C22936">
        <w:rPr>
          <w:lang w:val="ru-RU"/>
        </w:rPr>
        <w:instrText xml:space="preserve"> </w:instrText>
      </w:r>
      <w:r w:rsidR="00C22936">
        <w:instrText>HYPERLINK</w:instrText>
      </w:r>
      <w:r w:rsidR="00C22936" w:rsidRPr="00C22936">
        <w:rPr>
          <w:lang w:val="ru-RU"/>
        </w:rPr>
        <w:instrText xml:space="preserve"> "</w:instrText>
      </w:r>
      <w:r w:rsidR="00C22936">
        <w:instrText>https</w:instrText>
      </w:r>
      <w:r w:rsidR="00C22936" w:rsidRPr="00C22936">
        <w:rPr>
          <w:lang w:val="ru-RU"/>
        </w:rPr>
        <w:instrText>://</w:instrText>
      </w:r>
      <w:r w:rsidR="00C22936">
        <w:instrText>ru</w:instrText>
      </w:r>
      <w:r w:rsidR="00C22936" w:rsidRPr="00C22936">
        <w:rPr>
          <w:lang w:val="ru-RU"/>
        </w:rPr>
        <w:instrText>.</w:instrText>
      </w:r>
      <w:r w:rsidR="00C22936">
        <w:instrText>wikipedia</w:instrText>
      </w:r>
      <w:r w:rsidR="00C22936" w:rsidRPr="00C22936">
        <w:rPr>
          <w:lang w:val="ru-RU"/>
        </w:rPr>
        <w:instrText>.</w:instrText>
      </w:r>
      <w:r w:rsidR="00C22936">
        <w:instrText>org</w:instrText>
      </w:r>
      <w:r w:rsidR="00C22936" w:rsidRPr="00C22936">
        <w:rPr>
          <w:lang w:val="ru-RU"/>
        </w:rPr>
        <w:instrText>/</w:instrText>
      </w:r>
      <w:r w:rsidR="00C22936">
        <w:instrText>wiki</w:instrText>
      </w:r>
      <w:r w:rsidR="00C22936" w:rsidRPr="00C22936">
        <w:rPr>
          <w:lang w:val="ru-RU"/>
        </w:rPr>
        <w:instrText>/%</w:instrText>
      </w:r>
      <w:r w:rsidR="00C22936">
        <w:instrText>D</w:instrText>
      </w:r>
      <w:r w:rsidR="00C22936" w:rsidRPr="00C22936">
        <w:rPr>
          <w:lang w:val="ru-RU"/>
        </w:rPr>
        <w:instrText>0%91%</w:instrText>
      </w:r>
      <w:r w:rsidR="00C22936">
        <w:instrText>D</w:instrText>
      </w:r>
      <w:r w:rsidR="00C22936" w:rsidRPr="00C22936">
        <w:rPr>
          <w:lang w:val="ru-RU"/>
        </w:rPr>
        <w:instrText>0%</w:instrText>
      </w:r>
      <w:r w:rsidR="00C22936">
        <w:instrText>B</w:instrText>
      </w:r>
      <w:r w:rsidR="00C22936" w:rsidRPr="00C22936">
        <w:rPr>
          <w:lang w:val="ru-RU"/>
        </w:rPr>
        <w:instrText>0%</w:instrText>
      </w:r>
      <w:r w:rsidR="00C22936">
        <w:instrText>D</w:instrText>
      </w:r>
      <w:r w:rsidR="00C22936" w:rsidRPr="00C22936">
        <w:rPr>
          <w:lang w:val="ru-RU"/>
        </w:rPr>
        <w:instrText>1%88%</w:instrText>
      </w:r>
      <w:r w:rsidR="00C22936">
        <w:instrText>D</w:instrText>
      </w:r>
      <w:r w:rsidR="00C22936" w:rsidRPr="00C22936">
        <w:rPr>
          <w:lang w:val="ru-RU"/>
        </w:rPr>
        <w:instrText>0%</w:instrText>
      </w:r>
      <w:r w:rsidR="00C22936">
        <w:instrText>BD</w:instrText>
      </w:r>
      <w:r w:rsidR="00C22936" w:rsidRPr="00C22936">
        <w:rPr>
          <w:lang w:val="ru-RU"/>
        </w:rPr>
        <w:instrText>%</w:instrText>
      </w:r>
      <w:r w:rsidR="00C22936">
        <w:instrText>D</w:instrText>
      </w:r>
      <w:r w:rsidR="00C22936" w:rsidRPr="00C22936">
        <w:rPr>
          <w:lang w:val="ru-RU"/>
        </w:rPr>
        <w:instrText>1%8</w:instrText>
      </w:r>
      <w:r w:rsidR="00C22936">
        <w:instrText>F</w:instrText>
      </w:r>
      <w:r w:rsidR="00C22936" w:rsidRPr="00C22936">
        <w:rPr>
          <w:lang w:val="ru-RU"/>
        </w:rPr>
        <w:instrText>" \</w:instrText>
      </w:r>
      <w:r w:rsidR="00C22936">
        <w:instrText>o</w:instrText>
      </w:r>
      <w:r w:rsidR="00C22936" w:rsidRPr="00C22936">
        <w:rPr>
          <w:lang w:val="ru-RU"/>
        </w:rPr>
        <w:instrText xml:space="preserve"> "Башня" </w:instrText>
      </w:r>
      <w:r w:rsidR="00C22936">
        <w:fldChar w:fldCharType="separate"/>
      </w:r>
      <w:r w:rsidRPr="00225EDE">
        <w:rPr>
          <w:rFonts w:ascii="Century Gothic" w:hAnsi="Century Gothic"/>
          <w:lang w:val="ru-RU"/>
        </w:rPr>
        <w:t>башнями</w:t>
      </w:r>
      <w:r w:rsidR="00C22936">
        <w:rPr>
          <w:rFonts w:ascii="Century Gothic" w:hAnsi="Century Gothic"/>
          <w:lang w:val="ru-RU"/>
        </w:rPr>
        <w:fldChar w:fldCharType="end"/>
      </w:r>
      <w:r w:rsidRPr="00225EDE">
        <w:rPr>
          <w:rFonts w:ascii="Century Gothic" w:hAnsi="Century Gothic"/>
          <w:lang w:val="ru-RU"/>
        </w:rPr>
        <w:t xml:space="preserve">, </w:t>
      </w:r>
      <w:r w:rsidR="00C22936">
        <w:fldChar w:fldCharType="begin"/>
      </w:r>
      <w:r w:rsidR="00C22936" w:rsidRPr="00C22936">
        <w:rPr>
          <w:lang w:val="ru-RU"/>
        </w:rPr>
        <w:instrText xml:space="preserve"> </w:instrText>
      </w:r>
      <w:r w:rsidR="00C22936">
        <w:instrText>HY</w:instrText>
      </w:r>
      <w:r w:rsidR="00C22936">
        <w:instrText>PERLINK</w:instrText>
      </w:r>
      <w:r w:rsidR="00C22936" w:rsidRPr="00C22936">
        <w:rPr>
          <w:lang w:val="ru-RU"/>
        </w:rPr>
        <w:instrText xml:space="preserve"> "</w:instrText>
      </w:r>
      <w:r w:rsidR="00C22936">
        <w:instrText>https</w:instrText>
      </w:r>
      <w:r w:rsidR="00C22936" w:rsidRPr="00C22936">
        <w:rPr>
          <w:lang w:val="ru-RU"/>
        </w:rPr>
        <w:instrText>://</w:instrText>
      </w:r>
      <w:r w:rsidR="00C22936">
        <w:instrText>ru</w:instrText>
      </w:r>
      <w:r w:rsidR="00C22936" w:rsidRPr="00C22936">
        <w:rPr>
          <w:lang w:val="ru-RU"/>
        </w:rPr>
        <w:instrText>.</w:instrText>
      </w:r>
      <w:r w:rsidR="00C22936">
        <w:instrText>wikipedia</w:instrText>
      </w:r>
      <w:r w:rsidR="00C22936" w:rsidRPr="00C22936">
        <w:rPr>
          <w:lang w:val="ru-RU"/>
        </w:rPr>
        <w:instrText>.</w:instrText>
      </w:r>
      <w:r w:rsidR="00C22936">
        <w:instrText>org</w:instrText>
      </w:r>
      <w:r w:rsidR="00C22936" w:rsidRPr="00C22936">
        <w:rPr>
          <w:lang w:val="ru-RU"/>
        </w:rPr>
        <w:instrText>/</w:instrText>
      </w:r>
      <w:r w:rsidR="00C22936">
        <w:instrText>wiki</w:instrText>
      </w:r>
      <w:r w:rsidR="00C22936" w:rsidRPr="00C22936">
        <w:rPr>
          <w:lang w:val="ru-RU"/>
        </w:rPr>
        <w:instrText>/%</w:instrText>
      </w:r>
      <w:r w:rsidR="00C22936">
        <w:instrText>D</w:instrText>
      </w:r>
      <w:r w:rsidR="00C22936" w:rsidRPr="00C22936">
        <w:rPr>
          <w:lang w:val="ru-RU"/>
        </w:rPr>
        <w:instrText>0%91%</w:instrText>
      </w:r>
      <w:r w:rsidR="00C22936">
        <w:instrText>D</w:instrText>
      </w:r>
      <w:r w:rsidR="00C22936" w:rsidRPr="00C22936">
        <w:rPr>
          <w:lang w:val="ru-RU"/>
        </w:rPr>
        <w:instrText>0%</w:instrText>
      </w:r>
      <w:r w:rsidR="00C22936">
        <w:instrText>BE</w:instrText>
      </w:r>
      <w:r w:rsidR="00C22936" w:rsidRPr="00C22936">
        <w:rPr>
          <w:lang w:val="ru-RU"/>
        </w:rPr>
        <w:instrText>%</w:instrText>
      </w:r>
      <w:r w:rsidR="00C22936">
        <w:instrText>D</w:instrText>
      </w:r>
      <w:r w:rsidR="00C22936" w:rsidRPr="00C22936">
        <w:rPr>
          <w:lang w:val="ru-RU"/>
        </w:rPr>
        <w:instrText>0%</w:instrText>
      </w:r>
      <w:r w:rsidR="00C22936">
        <w:instrText>B</w:instrText>
      </w:r>
      <w:r w:rsidR="00C22936" w:rsidRPr="00C22936">
        <w:rPr>
          <w:lang w:val="ru-RU"/>
        </w:rPr>
        <w:instrText>9%</w:instrText>
      </w:r>
      <w:r w:rsidR="00C22936">
        <w:instrText>D</w:instrText>
      </w:r>
      <w:r w:rsidR="00C22936" w:rsidRPr="00C22936">
        <w:rPr>
          <w:lang w:val="ru-RU"/>
        </w:rPr>
        <w:instrText>0%</w:instrText>
      </w:r>
      <w:r w:rsidR="00C22936">
        <w:instrText>BD</w:instrText>
      </w:r>
      <w:r w:rsidR="00C22936" w:rsidRPr="00C22936">
        <w:rPr>
          <w:lang w:val="ru-RU"/>
        </w:rPr>
        <w:instrText>%</w:instrText>
      </w:r>
      <w:r w:rsidR="00C22936">
        <w:instrText>D</w:instrText>
      </w:r>
      <w:r w:rsidR="00C22936" w:rsidRPr="00C22936">
        <w:rPr>
          <w:lang w:val="ru-RU"/>
        </w:rPr>
        <w:instrText>0%</w:instrText>
      </w:r>
      <w:r w:rsidR="00C22936">
        <w:instrText>B</w:instrText>
      </w:r>
      <w:r w:rsidR="00C22936" w:rsidRPr="00C22936">
        <w:rPr>
          <w:lang w:val="ru-RU"/>
        </w:rPr>
        <w:instrText>8%</w:instrText>
      </w:r>
      <w:r w:rsidR="00C22936">
        <w:instrText>D</w:instrText>
      </w:r>
      <w:r w:rsidR="00C22936" w:rsidRPr="00C22936">
        <w:rPr>
          <w:lang w:val="ru-RU"/>
        </w:rPr>
        <w:instrText>1%86%</w:instrText>
      </w:r>
      <w:r w:rsidR="00C22936">
        <w:instrText>D</w:instrText>
      </w:r>
      <w:r w:rsidR="00C22936" w:rsidRPr="00C22936">
        <w:rPr>
          <w:lang w:val="ru-RU"/>
        </w:rPr>
        <w:instrText>0%</w:instrText>
      </w:r>
      <w:r w:rsidR="00C22936">
        <w:instrText>B</w:instrText>
      </w:r>
      <w:r w:rsidR="00C22936" w:rsidRPr="00C22936">
        <w:rPr>
          <w:lang w:val="ru-RU"/>
        </w:rPr>
        <w:instrText>0" \</w:instrText>
      </w:r>
      <w:r w:rsidR="00C22936">
        <w:instrText>o</w:instrText>
      </w:r>
      <w:r w:rsidR="00C22936" w:rsidRPr="00C22936">
        <w:rPr>
          <w:lang w:val="ru-RU"/>
        </w:rPr>
        <w:instrText xml:space="preserve"> "Бойница" </w:instrText>
      </w:r>
      <w:r w:rsidR="00C22936">
        <w:fldChar w:fldCharType="separate"/>
      </w:r>
      <w:r w:rsidRPr="00225EDE">
        <w:rPr>
          <w:rFonts w:ascii="Century Gothic" w:hAnsi="Century Gothic"/>
          <w:lang w:val="ru-RU"/>
        </w:rPr>
        <w:t>бойницами</w:t>
      </w:r>
      <w:r w:rsidR="00C22936">
        <w:rPr>
          <w:rFonts w:ascii="Century Gothic" w:hAnsi="Century Gothic"/>
          <w:lang w:val="ru-RU"/>
        </w:rPr>
        <w:fldChar w:fldCharType="end"/>
      </w:r>
      <w:r w:rsidRPr="00225EDE">
        <w:rPr>
          <w:rFonts w:ascii="Century Gothic" w:hAnsi="Century Gothic"/>
          <w:lang w:val="ru-RU"/>
        </w:rPr>
        <w:t xml:space="preserve"> и служила надёжной защитой города. </w:t>
      </w:r>
    </w:p>
    <w:p w:rsidR="00A708FE" w:rsidRPr="00225EDE" w:rsidRDefault="00A708FE" w:rsidP="00A708FE">
      <w:pPr>
        <w:rPr>
          <w:rFonts w:ascii="Century Gothic" w:hAnsi="Century Gothic"/>
          <w:lang w:val="ru-RU"/>
        </w:rPr>
      </w:pPr>
      <w:r w:rsidRPr="00225EDE">
        <w:rPr>
          <w:rFonts w:ascii="Century Gothic" w:hAnsi="Century Gothic"/>
          <w:lang w:val="ru-RU"/>
        </w:rPr>
        <w:t>-Девичья Башня. (без входа) Много легенд связано с наследием этого места овеянного ореолом тайны.</w:t>
      </w:r>
    </w:p>
    <w:p w:rsidR="00A708FE" w:rsidRPr="00225EDE" w:rsidRDefault="00A708FE" w:rsidP="00A708FE">
      <w:pPr>
        <w:rPr>
          <w:rFonts w:ascii="Century Gothic" w:hAnsi="Century Gothic"/>
          <w:lang w:val="ru-RU"/>
        </w:rPr>
      </w:pPr>
      <w:r w:rsidRPr="00225EDE">
        <w:rPr>
          <w:rFonts w:ascii="Century Gothic" w:hAnsi="Century Gothic"/>
          <w:lang w:val="ru-RU"/>
        </w:rPr>
        <w:t>-Караван-сараи Баку. Как известно, по территории Азербайджана проходил Великий Шелковый. Путь и Баку был буквально переполнен  торговым людьми с самых разных точек мира. При этом прослеживались некие предпочтения -торговцы из Индии и стран Среднего Востока останавливались в Бухарском и Мултанском караван-сараях (XIV и XV вв.). Прибывавшие морским путем купцы заключали сделки в основном в Ханском караван-сарае (XVII в.).</w:t>
      </w:r>
    </w:p>
    <w:p w:rsidR="00A708FE" w:rsidRPr="00225EDE" w:rsidRDefault="00A708FE" w:rsidP="003C338F">
      <w:pPr>
        <w:rPr>
          <w:rFonts w:ascii="Century Gothic" w:hAnsi="Century Gothic"/>
          <w:lang w:val="ru-RU"/>
        </w:rPr>
      </w:pPr>
      <w:r w:rsidRPr="00225EDE">
        <w:rPr>
          <w:rFonts w:ascii="Century Gothic" w:hAnsi="Century Gothic"/>
          <w:lang w:val="ru-RU"/>
        </w:rPr>
        <w:t>Вторая часть экскурсии по старому городу продолжиться по лабиринту улочек в сердце старого города.</w:t>
      </w:r>
    </w:p>
    <w:p w:rsidR="000619B8" w:rsidRPr="00225EDE" w:rsidRDefault="008D3CA4" w:rsidP="003C338F">
      <w:pPr>
        <w:rPr>
          <w:rFonts w:ascii="Century Gothic" w:hAnsi="Century Gothic"/>
          <w:b/>
          <w:bCs/>
          <w:lang w:val="ru-RU"/>
        </w:rPr>
      </w:pPr>
      <w:r w:rsidRPr="00225EDE">
        <w:rPr>
          <w:rFonts w:ascii="Century Gothic" w:hAnsi="Century Gothic"/>
          <w:lang w:val="ru-RU"/>
        </w:rPr>
        <w:br/>
      </w:r>
      <w:r w:rsidR="004D0DF5" w:rsidRPr="00225EDE">
        <w:rPr>
          <w:rFonts w:ascii="Century Gothic" w:hAnsi="Century Gothic"/>
          <w:b/>
          <w:bCs/>
          <w:lang w:val="ru-RU"/>
        </w:rPr>
        <w:t>3</w:t>
      </w:r>
      <w:r w:rsidR="00137F71" w:rsidRPr="00225EDE">
        <w:rPr>
          <w:rFonts w:ascii="Century Gothic" w:hAnsi="Century Gothic"/>
          <w:b/>
          <w:bCs/>
          <w:lang w:val="ru-RU"/>
        </w:rPr>
        <w:t xml:space="preserve"> день</w:t>
      </w:r>
      <w:r w:rsidR="00D80A77" w:rsidRPr="00225EDE">
        <w:rPr>
          <w:rFonts w:ascii="Century Gothic" w:hAnsi="Century Gothic"/>
          <w:b/>
          <w:bCs/>
          <w:lang w:val="ru-RU"/>
        </w:rPr>
        <w:t xml:space="preserve"> Баку-Шемаха-Лагич-Габаля-Шеки</w:t>
      </w:r>
    </w:p>
    <w:p w:rsidR="000619B8" w:rsidRPr="00225EDE" w:rsidRDefault="00D80A77" w:rsidP="00D80A77">
      <w:pPr>
        <w:rPr>
          <w:rFonts w:ascii="Century Gothic" w:hAnsi="Century Gothic"/>
          <w:lang w:val="ru-RU"/>
        </w:rPr>
      </w:pPr>
      <w:r w:rsidRPr="00225EDE">
        <w:rPr>
          <w:rFonts w:ascii="Century Gothic" w:hAnsi="Century Gothic"/>
          <w:lang w:val="ru-RU"/>
        </w:rPr>
        <w:t>В этот день мы выезжаем в двух дневное путешествие в другие города Азербайджана. Мы увидим невероятную красоту и разнообразие природного ландшафта и ощутим многогранность страны</w:t>
      </w:r>
    </w:p>
    <w:p w:rsidR="006127C2" w:rsidRPr="00225EDE" w:rsidRDefault="006127C2" w:rsidP="006127C2">
      <w:pPr>
        <w:rPr>
          <w:rFonts w:ascii="Century Gothic" w:hAnsi="Century Gothic"/>
          <w:b/>
          <w:i/>
          <w:lang w:val="ru-RU"/>
        </w:rPr>
      </w:pPr>
      <w:r w:rsidRPr="00225EDE">
        <w:rPr>
          <w:rFonts w:ascii="Century Gothic" w:hAnsi="Century Gothic"/>
          <w:b/>
          <w:i/>
          <w:lang w:val="ru-RU"/>
        </w:rPr>
        <w:t xml:space="preserve">Баку -Шемаха </w:t>
      </w:r>
    </w:p>
    <w:p w:rsidR="006127C2" w:rsidRPr="00225EDE" w:rsidRDefault="006127C2" w:rsidP="006127C2">
      <w:pPr>
        <w:rPr>
          <w:rFonts w:ascii="Century Gothic" w:hAnsi="Century Gothic"/>
          <w:lang w:val="ru-RU"/>
        </w:rPr>
      </w:pPr>
      <w:r w:rsidRPr="00225EDE">
        <w:rPr>
          <w:rFonts w:ascii="Century Gothic" w:hAnsi="Century Gothic"/>
          <w:lang w:val="ru-RU"/>
        </w:rPr>
        <w:t>Мы едим до Шемахи, кто помнит сказку Пушкина, должен знать про Шамахинскую царицу, которая как раз была из этого города.</w:t>
      </w:r>
      <w:r w:rsidRPr="00225EDE">
        <w:rPr>
          <w:rFonts w:ascii="Century Gothic" w:hAnsi="Century Gothic"/>
          <w:lang w:val="ru-RU"/>
        </w:rPr>
        <w:br/>
        <w:t>По дороге , осмотр Мечеть «Juma»  (VIII в.) г. Шемахы.</w:t>
      </w:r>
    </w:p>
    <w:p w:rsidR="006127C2" w:rsidRPr="00225EDE" w:rsidRDefault="006127C2" w:rsidP="006127C2">
      <w:pPr>
        <w:rPr>
          <w:rFonts w:ascii="Century Gothic" w:hAnsi="Century Gothic"/>
          <w:lang w:val="ru-RU"/>
        </w:rPr>
      </w:pPr>
      <w:r w:rsidRPr="00225EDE">
        <w:rPr>
          <w:rFonts w:ascii="Century Gothic" w:hAnsi="Century Gothic"/>
          <w:lang w:val="ru-RU"/>
        </w:rPr>
        <w:t xml:space="preserve">Переезд по маршруту : </w:t>
      </w:r>
    </w:p>
    <w:p w:rsidR="006127C2" w:rsidRPr="00225EDE" w:rsidRDefault="006127C2" w:rsidP="006127C2">
      <w:pPr>
        <w:rPr>
          <w:rFonts w:ascii="Century Gothic" w:hAnsi="Century Gothic"/>
          <w:b/>
          <w:i/>
          <w:lang w:val="ru-RU"/>
        </w:rPr>
      </w:pPr>
      <w:r w:rsidRPr="00225EDE">
        <w:rPr>
          <w:rFonts w:ascii="Century Gothic" w:hAnsi="Century Gothic"/>
          <w:b/>
          <w:i/>
          <w:lang w:val="ru-RU"/>
        </w:rPr>
        <w:t>Шемаха - Лагич</w:t>
      </w:r>
    </w:p>
    <w:p w:rsidR="006127C2" w:rsidRPr="00225EDE" w:rsidRDefault="006127C2" w:rsidP="006127C2">
      <w:pPr>
        <w:rPr>
          <w:rFonts w:ascii="Century Gothic" w:hAnsi="Century Gothic"/>
          <w:lang w:val="ru-RU"/>
        </w:rPr>
      </w:pPr>
      <w:r w:rsidRPr="00225EDE">
        <w:rPr>
          <w:rFonts w:ascii="Century Gothic" w:hAnsi="Century Gothic"/>
          <w:lang w:val="ru-RU"/>
        </w:rPr>
        <w:t> Панорамный тур по достопримечательностям историко-этнографического заповедника «Лагич» (IV-XIXвв.), осмотр старинных улиц и архитектурных памятников (мечети, жилые здания), посещение мастерских кустарного промысла (изготовление предметов посуды и украшений из меди, серебра и других ценных металлов) с изучением процессов производства кузнецов, граверов по металлу, чеканщиков, гончаров и др.</w:t>
      </w:r>
    </w:p>
    <w:p w:rsidR="006127C2" w:rsidRPr="00225EDE" w:rsidRDefault="006127C2" w:rsidP="006127C2">
      <w:pPr>
        <w:rPr>
          <w:rFonts w:ascii="Century Gothic" w:hAnsi="Century Gothic"/>
          <w:b/>
          <w:i/>
          <w:lang w:val="ru-RU"/>
        </w:rPr>
      </w:pPr>
      <w:r w:rsidRPr="00225EDE">
        <w:rPr>
          <w:rFonts w:ascii="Century Gothic" w:hAnsi="Century Gothic"/>
          <w:b/>
          <w:i/>
          <w:lang w:val="ru-RU"/>
        </w:rPr>
        <w:t>Лагич- Габала</w:t>
      </w:r>
    </w:p>
    <w:p w:rsidR="006127C2" w:rsidRPr="00225EDE" w:rsidRDefault="006127C2" w:rsidP="006127C2">
      <w:pPr>
        <w:rPr>
          <w:rFonts w:ascii="Century Gothic" w:hAnsi="Century Gothic"/>
          <w:lang w:val="ru-RU"/>
        </w:rPr>
      </w:pPr>
      <w:r w:rsidRPr="00225EDE">
        <w:rPr>
          <w:rFonts w:ascii="Century Gothic" w:hAnsi="Century Gothic"/>
          <w:lang w:val="ru-RU"/>
        </w:rPr>
        <w:lastRenderedPageBreak/>
        <w:t>В окрестностях Габалы много исторических и архитектурных памятников</w:t>
      </w:r>
      <w:r w:rsidRPr="00225EDE">
        <w:rPr>
          <w:rFonts w:ascii="Century Gothic" w:hAnsi="Century Gothic"/>
          <w:bCs/>
          <w:lang w:val="ru-RU"/>
        </w:rPr>
        <w:t xml:space="preserve"> (Удинский храм)</w:t>
      </w:r>
      <w:r w:rsidRPr="00225EDE">
        <w:rPr>
          <w:rFonts w:ascii="Century Gothic" w:hAnsi="Century Gothic"/>
          <w:lang w:val="ru-RU"/>
        </w:rPr>
        <w:t xml:space="preserve"> . Буквально недавно храм был восстановлен и сегодня открыт для посещения прихожан удинской христианской общины и туристов, желающих увидеть своими глазами древнейшую достопримечательность Азербайджана. Восстановленный храм был построен на рубеже XVII и XVIII веков на месте древней албанской церкви, когда-то воздвигнутой по воле святого Елисея — почитаемого в Кавказской Албании христианского проповедника и просветителя. Поэтому и сейчас, храм носит его имя. Как раз через габалинский район проходил уникальный туристический маршрут "Александр Дюма на Кавказе".</w:t>
      </w:r>
    </w:p>
    <w:p w:rsidR="006127C2" w:rsidRPr="00225EDE" w:rsidRDefault="006127C2" w:rsidP="006127C2">
      <w:pPr>
        <w:rPr>
          <w:rFonts w:ascii="Century Gothic" w:hAnsi="Century Gothic"/>
          <w:lang w:val="ru-RU"/>
        </w:rPr>
      </w:pPr>
      <w:r w:rsidRPr="00225EDE">
        <w:rPr>
          <w:rFonts w:ascii="Century Gothic" w:hAnsi="Century Gothic"/>
          <w:lang w:val="ru-RU"/>
        </w:rPr>
        <w:t xml:space="preserve">В 2014 году в Габале открылся горнолыжный комплекс «Туфан», где по желанию туристов возможно организовать поездку на канатной дороге в 1660 метрах над уровнем моря (за дополнительную плату). Габала предлагает туристам необыкновенный спектр развлечений: луна-парк «Габалэнд»- парк с потрясающими аттракционами. Габаля - предгорье Большого Кавказа. Природа здесь сказочная. Здесь произрастают огромные лесные массивы из каштанов и орехов. Текут очень красивые реки и водопады. </w:t>
      </w:r>
    </w:p>
    <w:p w:rsidR="006127C2" w:rsidRPr="00225EDE" w:rsidRDefault="006127C2" w:rsidP="006127C2">
      <w:pPr>
        <w:rPr>
          <w:rFonts w:ascii="Century Gothic" w:hAnsi="Century Gothic"/>
          <w:b/>
          <w:i/>
          <w:lang w:val="ru-RU"/>
        </w:rPr>
      </w:pPr>
      <w:r w:rsidRPr="00225EDE">
        <w:rPr>
          <w:rFonts w:ascii="Century Gothic" w:hAnsi="Century Gothic"/>
          <w:b/>
          <w:i/>
          <w:lang w:val="ru-RU"/>
        </w:rPr>
        <w:t>Габала- Шеки</w:t>
      </w:r>
    </w:p>
    <w:p w:rsidR="006127C2" w:rsidRPr="00225EDE" w:rsidRDefault="006127C2" w:rsidP="00D80A77">
      <w:pPr>
        <w:rPr>
          <w:rFonts w:ascii="Century Gothic" w:hAnsi="Century Gothic"/>
          <w:lang w:val="ru-RU"/>
        </w:rPr>
      </w:pPr>
      <w:r w:rsidRPr="00225EDE">
        <w:rPr>
          <w:rFonts w:ascii="Century Gothic" w:hAnsi="Century Gothic"/>
          <w:lang w:val="ru-RU"/>
        </w:rPr>
        <w:t xml:space="preserve">Размещение в отеле </w:t>
      </w:r>
    </w:p>
    <w:p w:rsidR="00840B5D" w:rsidRPr="00225EDE" w:rsidRDefault="004D0DF5" w:rsidP="003C338F">
      <w:pPr>
        <w:rPr>
          <w:rFonts w:ascii="Century Gothic" w:hAnsi="Century Gothic"/>
          <w:b/>
          <w:bCs/>
          <w:lang w:val="ru-RU"/>
        </w:rPr>
      </w:pPr>
      <w:r w:rsidRPr="00225EDE">
        <w:rPr>
          <w:rFonts w:ascii="Century Gothic" w:hAnsi="Century Gothic"/>
          <w:b/>
          <w:bCs/>
          <w:lang w:val="ru-RU"/>
        </w:rPr>
        <w:t xml:space="preserve">4 день </w:t>
      </w:r>
      <w:r w:rsidR="006127C2" w:rsidRPr="00225EDE">
        <w:rPr>
          <w:rFonts w:ascii="Century Gothic" w:hAnsi="Century Gothic"/>
          <w:b/>
          <w:bCs/>
          <w:lang w:val="ru-RU"/>
        </w:rPr>
        <w:t xml:space="preserve">Шеки-Баку </w:t>
      </w:r>
      <w:r w:rsidR="003C338F" w:rsidRPr="00225EDE">
        <w:rPr>
          <w:rFonts w:ascii="Century Gothic" w:hAnsi="Century Gothic"/>
          <w:b/>
          <w:bCs/>
          <w:lang w:val="ru-RU"/>
        </w:rPr>
        <w:t xml:space="preserve"> </w:t>
      </w:r>
      <w:r w:rsidRPr="00225EDE">
        <w:rPr>
          <w:rFonts w:ascii="Century Gothic" w:hAnsi="Century Gothic"/>
          <w:b/>
          <w:bCs/>
          <w:lang w:val="ru-RU"/>
        </w:rPr>
        <w:t xml:space="preserve"> </w:t>
      </w:r>
    </w:p>
    <w:p w:rsidR="003C338F" w:rsidRPr="00225EDE" w:rsidRDefault="003C338F" w:rsidP="000D7902">
      <w:pPr>
        <w:rPr>
          <w:rFonts w:ascii="Century Gothic" w:hAnsi="Century Gothic"/>
          <w:lang w:val="ru-RU"/>
        </w:rPr>
      </w:pPr>
      <w:r w:rsidRPr="00225EDE">
        <w:rPr>
          <w:rFonts w:ascii="Century Gothic" w:hAnsi="Century Gothic"/>
          <w:lang w:val="ru-RU"/>
        </w:rPr>
        <w:t xml:space="preserve">После завтрака </w:t>
      </w:r>
      <w:r w:rsidR="006127C2" w:rsidRPr="00225EDE">
        <w:rPr>
          <w:rFonts w:ascii="Century Gothic" w:hAnsi="Century Gothic"/>
          <w:lang w:val="ru-RU"/>
        </w:rPr>
        <w:t>мы отправляемся на экскурсию по г.Шеки</w:t>
      </w:r>
    </w:p>
    <w:p w:rsidR="006127C2" w:rsidRPr="00225EDE" w:rsidRDefault="006127C2" w:rsidP="006127C2">
      <w:pPr>
        <w:rPr>
          <w:rFonts w:ascii="Century Gothic" w:hAnsi="Century Gothic"/>
          <w:lang w:val="ru-RU"/>
        </w:rPr>
      </w:pPr>
      <w:r w:rsidRPr="00225EDE">
        <w:rPr>
          <w:rFonts w:ascii="Century Gothic" w:hAnsi="Century Gothic"/>
          <w:lang w:val="ru-RU"/>
        </w:rPr>
        <w:t>Осмотр историко-архитектурного  комплекса "Юхары  Каравансарай"( XVIII-XIXвв.), крепостной стены и башни средневекового города (XVIII-XIXвв.), дворца Шекинских Ханов (XVIIIв.), круглого албанского христианского храма). Экскурсия в село Киш, посещения Албанской церкви (IV-VIвв.).</w:t>
      </w:r>
      <w:r w:rsidRPr="00225EDE">
        <w:rPr>
          <w:rFonts w:ascii="Century Gothic" w:hAnsi="Century Gothic"/>
          <w:lang w:val="ru-RU"/>
        </w:rPr>
        <w:br/>
        <w:t>Именно через этот город когда-то проходил Великий шелковый путь. Там мы посетим Дворец Шекинских ханов ,попробуем щербет из роз, пити и настоящую шекинскую пахлаву. Шеки-это город не только кулинаров ,но и ремесленников ,торговцев и мастеров. Мы увидим ,как изготавливают витражные окна- Шебеке- конечно же по особой технологии, и место, где создаются шекинские шелковые платки.</w:t>
      </w:r>
    </w:p>
    <w:p w:rsidR="006127C2" w:rsidRPr="00225EDE" w:rsidRDefault="006127C2" w:rsidP="006127C2">
      <w:pPr>
        <w:rPr>
          <w:rFonts w:ascii="Century Gothic" w:hAnsi="Century Gothic"/>
          <w:lang w:val="ru-RU"/>
        </w:rPr>
      </w:pPr>
      <w:r w:rsidRPr="00225EDE">
        <w:rPr>
          <w:rFonts w:ascii="Century Gothic" w:hAnsi="Century Gothic"/>
          <w:lang w:val="ru-RU"/>
        </w:rPr>
        <w:t xml:space="preserve">Днем мы выезжаем из Шеки и едем обратно в Баку. </w:t>
      </w:r>
    </w:p>
    <w:p w:rsidR="003C338F" w:rsidRPr="00225EDE" w:rsidRDefault="00137F71" w:rsidP="003B67D0">
      <w:pPr>
        <w:rPr>
          <w:rFonts w:ascii="Century Gothic" w:hAnsi="Century Gothic"/>
          <w:lang w:val="ru-RU"/>
        </w:rPr>
      </w:pPr>
      <w:r w:rsidRPr="00225EDE">
        <w:rPr>
          <w:rFonts w:ascii="Century Gothic" w:hAnsi="Century Gothic"/>
          <w:lang w:val="ru-RU"/>
        </w:rPr>
        <w:br/>
      </w:r>
      <w:r w:rsidR="003C338F" w:rsidRPr="00225EDE">
        <w:rPr>
          <w:rFonts w:ascii="Century Gothic" w:hAnsi="Century Gothic"/>
          <w:b/>
          <w:bCs/>
          <w:lang w:val="ru-RU"/>
        </w:rPr>
        <w:t>5</w:t>
      </w:r>
      <w:r w:rsidR="003B67D0" w:rsidRPr="00225EDE">
        <w:rPr>
          <w:rFonts w:ascii="Century Gothic" w:hAnsi="Century Gothic"/>
          <w:b/>
          <w:bCs/>
          <w:lang w:val="ru-RU"/>
        </w:rPr>
        <w:t xml:space="preserve"> день Домой</w:t>
      </w:r>
      <w:r w:rsidR="003B67D0" w:rsidRPr="00225EDE">
        <w:rPr>
          <w:rFonts w:ascii="Century Gothic" w:hAnsi="Century Gothic"/>
          <w:b/>
          <w:bCs/>
          <w:lang w:val="ru-RU"/>
        </w:rPr>
        <w:br/>
      </w:r>
      <w:r w:rsidR="003B67D0" w:rsidRPr="00225EDE">
        <w:rPr>
          <w:rFonts w:ascii="Century Gothic" w:hAnsi="Century Gothic"/>
          <w:lang w:val="ru-RU"/>
        </w:rPr>
        <w:t>После завтрака мы сдаем номера и отправляемся в аэропорт</w:t>
      </w:r>
      <w:r w:rsidR="005D106A" w:rsidRPr="00225EDE">
        <w:rPr>
          <w:rFonts w:ascii="Century Gothic" w:hAnsi="Century Gothic"/>
          <w:lang w:val="ru-RU"/>
        </w:rPr>
        <w:t xml:space="preserve"> </w:t>
      </w:r>
      <w:r w:rsidR="003C338F" w:rsidRPr="00225EDE">
        <w:rPr>
          <w:rFonts w:ascii="Century Gothic" w:hAnsi="Century Gothic"/>
          <w:lang w:val="ru-RU"/>
        </w:rPr>
        <w:t>имени Гейдара Алиева</w:t>
      </w:r>
      <w:r w:rsidR="003B67D0" w:rsidRPr="00225EDE">
        <w:rPr>
          <w:rFonts w:ascii="Century Gothic" w:hAnsi="Century Gothic"/>
          <w:lang w:val="ru-RU"/>
        </w:rPr>
        <w:t xml:space="preserve">. </w:t>
      </w:r>
    </w:p>
    <w:p w:rsidR="00225EDE" w:rsidRPr="002771EA" w:rsidRDefault="00225EDE" w:rsidP="00225EDE">
      <w:pPr>
        <w:pBdr>
          <w:bottom w:val="single" w:sz="6" w:space="1" w:color="auto"/>
        </w:pBdr>
        <w:rPr>
          <w:rFonts w:ascii="Century Gothic" w:hAnsi="Century Gothic"/>
          <w:lang w:val="ru-RU"/>
        </w:rPr>
      </w:pPr>
    </w:p>
    <w:p w:rsidR="00225EDE" w:rsidRPr="00FB12E5" w:rsidRDefault="00137F71" w:rsidP="00225EDE">
      <w:pPr>
        <w:rPr>
          <w:rFonts w:ascii="Century Gothic" w:hAnsi="Century Gothic"/>
          <w:sz w:val="20"/>
          <w:lang w:val="ru-RU"/>
        </w:rPr>
      </w:pPr>
      <w:r w:rsidRPr="00225EDE">
        <w:rPr>
          <w:rFonts w:ascii="Century Gothic" w:hAnsi="Century Gothic"/>
          <w:b/>
          <w:bCs/>
          <w:lang w:val="ru-RU"/>
        </w:rPr>
        <w:t xml:space="preserve">Цена тура на человека при двухместном размещении </w:t>
      </w:r>
      <w:r w:rsidR="00DD2336" w:rsidRPr="00225EDE">
        <w:rPr>
          <w:rFonts w:ascii="Century Gothic" w:hAnsi="Century Gothic"/>
          <w:b/>
          <w:bCs/>
          <w:lang w:val="ru-RU"/>
        </w:rPr>
        <w:t>410</w:t>
      </w:r>
      <w:r w:rsidRPr="00225EDE">
        <w:rPr>
          <w:rFonts w:ascii="Century Gothic" w:hAnsi="Century Gothic"/>
          <w:b/>
          <w:bCs/>
          <w:lang w:val="ru-RU"/>
        </w:rPr>
        <w:t>$</w:t>
      </w:r>
      <w:r w:rsidRPr="00225EDE">
        <w:rPr>
          <w:rFonts w:ascii="Century Gothic" w:hAnsi="Century Gothic"/>
          <w:b/>
          <w:bCs/>
        </w:rPr>
        <w:t> </w:t>
      </w:r>
      <w:r w:rsidRPr="00225EDE">
        <w:rPr>
          <w:rFonts w:ascii="Century Gothic" w:hAnsi="Century Gothic"/>
          <w:b/>
          <w:lang w:val="ru-RU"/>
        </w:rPr>
        <w:br/>
      </w:r>
      <w:r w:rsidRPr="00225EDE">
        <w:rPr>
          <w:rFonts w:ascii="Century Gothic" w:hAnsi="Century Gothic"/>
          <w:b/>
          <w:bCs/>
          <w:lang w:val="ru-RU"/>
        </w:rPr>
        <w:t xml:space="preserve">Цена тура на человека при одноместном размещении </w:t>
      </w:r>
      <w:r w:rsidR="00DD2336" w:rsidRPr="00225EDE">
        <w:rPr>
          <w:rFonts w:ascii="Century Gothic" w:hAnsi="Century Gothic"/>
          <w:b/>
          <w:bCs/>
          <w:lang w:val="ru-RU"/>
        </w:rPr>
        <w:t>730</w:t>
      </w:r>
      <w:r w:rsidRPr="00225EDE">
        <w:rPr>
          <w:rFonts w:ascii="Century Gothic" w:hAnsi="Century Gothic"/>
          <w:b/>
          <w:bCs/>
          <w:lang w:val="ru-RU"/>
        </w:rPr>
        <w:t>$</w:t>
      </w:r>
      <w:r w:rsidRPr="00225EDE">
        <w:rPr>
          <w:rFonts w:ascii="Century Gothic" w:hAnsi="Century Gothic"/>
          <w:b/>
          <w:bCs/>
        </w:rPr>
        <w:t> </w:t>
      </w:r>
      <w:r w:rsidRPr="00225EDE">
        <w:rPr>
          <w:rFonts w:ascii="Century Gothic" w:hAnsi="Century Gothic"/>
          <w:b/>
          <w:lang w:val="ru-RU"/>
        </w:rPr>
        <w:br/>
      </w:r>
      <w:r w:rsidRPr="00225EDE">
        <w:rPr>
          <w:rFonts w:ascii="Century Gothic" w:hAnsi="Century Gothic"/>
          <w:b/>
          <w:bCs/>
          <w:lang w:val="ru-RU"/>
        </w:rPr>
        <w:t xml:space="preserve">Цена тура на человека при трехместном </w:t>
      </w:r>
      <w:proofErr w:type="gramStart"/>
      <w:r w:rsidRPr="00225EDE">
        <w:rPr>
          <w:rFonts w:ascii="Century Gothic" w:hAnsi="Century Gothic"/>
          <w:b/>
          <w:bCs/>
          <w:lang w:val="ru-RU"/>
        </w:rPr>
        <w:t>размещении</w:t>
      </w:r>
      <w:r w:rsidRPr="00225EDE">
        <w:rPr>
          <w:rFonts w:ascii="Century Gothic" w:hAnsi="Century Gothic"/>
          <w:b/>
          <w:bCs/>
        </w:rPr>
        <w:t>  </w:t>
      </w:r>
      <w:r w:rsidR="00DD2336" w:rsidRPr="00225EDE">
        <w:rPr>
          <w:rFonts w:ascii="Century Gothic" w:hAnsi="Century Gothic"/>
          <w:b/>
          <w:bCs/>
          <w:lang w:val="ru-RU"/>
        </w:rPr>
        <w:t>330</w:t>
      </w:r>
      <w:proofErr w:type="gramEnd"/>
      <w:r w:rsidRPr="00225EDE">
        <w:rPr>
          <w:rFonts w:ascii="Century Gothic" w:hAnsi="Century Gothic"/>
          <w:b/>
          <w:bCs/>
          <w:lang w:val="ru-RU"/>
        </w:rPr>
        <w:t>$</w:t>
      </w:r>
      <w:r w:rsidRPr="00225EDE">
        <w:rPr>
          <w:rFonts w:ascii="Century Gothic" w:hAnsi="Century Gothic"/>
          <w:b/>
          <w:bCs/>
        </w:rPr>
        <w:t> </w:t>
      </w:r>
      <w:r w:rsidR="00BC5CF6" w:rsidRPr="00225EDE">
        <w:rPr>
          <w:rFonts w:ascii="Century Gothic" w:hAnsi="Century Gothic"/>
          <w:b/>
          <w:bCs/>
          <w:lang w:val="ru-RU"/>
        </w:rPr>
        <w:br/>
      </w:r>
      <w:r w:rsidR="00225EDE" w:rsidRPr="00FB12E5">
        <w:rPr>
          <w:rFonts w:ascii="Century Gothic" w:hAnsi="Century Gothic"/>
          <w:sz w:val="20"/>
          <w:lang w:val="ru-RU"/>
        </w:rPr>
        <w:t xml:space="preserve">*по курсу $  ЦБ  РФ +2,5% на день оплаты </w:t>
      </w:r>
    </w:p>
    <w:p w:rsidR="00225EDE" w:rsidRDefault="00225EDE" w:rsidP="00225EDE">
      <w:pPr>
        <w:pStyle w:val="a8"/>
        <w:rPr>
          <w:rFonts w:ascii="Century Gothic" w:hAnsi="Century Gothic"/>
          <w:b/>
          <w:lang w:val="ru-RU"/>
        </w:rPr>
      </w:pPr>
    </w:p>
    <w:p w:rsidR="00225EDE" w:rsidRPr="00FB12E5" w:rsidRDefault="00225EDE" w:rsidP="00225EDE">
      <w:pPr>
        <w:pStyle w:val="a8"/>
        <w:rPr>
          <w:rFonts w:ascii="Century Gothic" w:hAnsi="Century Gothic"/>
          <w:b/>
          <w:lang w:val="ru-RU"/>
        </w:rPr>
      </w:pPr>
    </w:p>
    <w:p w:rsidR="00225EDE" w:rsidRPr="00FB12E5" w:rsidRDefault="00225EDE" w:rsidP="00225EDE">
      <w:pPr>
        <w:spacing w:after="0"/>
        <w:jc w:val="both"/>
        <w:rPr>
          <w:rFonts w:ascii="Century Gothic" w:hAnsi="Century Gothic"/>
          <w:b/>
          <w:u w:val="single"/>
          <w:lang w:val="ru-RU"/>
        </w:rPr>
      </w:pPr>
      <w:r w:rsidRPr="00FB12E5">
        <w:rPr>
          <w:rFonts w:ascii="Century Gothic" w:hAnsi="Century Gothic"/>
          <w:b/>
          <w:u w:val="single"/>
          <w:lang w:val="ru-RU"/>
        </w:rPr>
        <w:t>В стоимость тура входит:</w:t>
      </w:r>
    </w:p>
    <w:p w:rsidR="00225EDE" w:rsidRPr="007A6BAA" w:rsidRDefault="00225EDE" w:rsidP="00225EDE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Транспортное обслуживание</w:t>
      </w:r>
    </w:p>
    <w:p w:rsidR="00225EDE" w:rsidRPr="007A6BAA" w:rsidRDefault="00225EDE" w:rsidP="00225EDE">
      <w:pPr>
        <w:spacing w:after="0"/>
        <w:jc w:val="both"/>
        <w:rPr>
          <w:rFonts w:ascii="Century Gothic" w:hAnsi="Century Gothic"/>
          <w:lang w:val="ka-GE"/>
        </w:rPr>
      </w:pPr>
      <w:r w:rsidRPr="007A6BAA">
        <w:rPr>
          <w:rFonts w:ascii="Century Gothic" w:hAnsi="Century Gothic"/>
          <w:lang w:val="ka-GE"/>
        </w:rPr>
        <w:t>Обслуживание квалифицированного гида</w:t>
      </w:r>
    </w:p>
    <w:p w:rsidR="00225EDE" w:rsidRDefault="00225EDE" w:rsidP="00225EDE">
      <w:pPr>
        <w:spacing w:after="0"/>
        <w:jc w:val="both"/>
        <w:rPr>
          <w:rFonts w:ascii="Sylfaen" w:hAnsi="Sylfaen"/>
          <w:lang w:val="ka-GE"/>
        </w:rPr>
      </w:pPr>
      <w:r w:rsidRPr="007A6BAA">
        <w:rPr>
          <w:rFonts w:ascii="Century Gothic" w:hAnsi="Century Gothic"/>
          <w:lang w:val="ka-GE"/>
        </w:rPr>
        <w:t>Проживание в гостиницах 3*</w:t>
      </w:r>
      <w:r w:rsidRPr="00824A65">
        <w:rPr>
          <w:rFonts w:ascii="Century Gothic" w:hAnsi="Century Gothic"/>
          <w:lang w:val="ru-RU"/>
        </w:rPr>
        <w:t xml:space="preserve"> - 4*</w:t>
      </w:r>
      <w:r w:rsidRPr="007A6BAA">
        <w:rPr>
          <w:rFonts w:ascii="Century Gothic" w:hAnsi="Century Gothic"/>
          <w:lang w:val="ka-GE"/>
        </w:rPr>
        <w:t xml:space="preserve">  с завтраком </w:t>
      </w:r>
    </w:p>
    <w:p w:rsidR="00225EDE" w:rsidRPr="00225EDE" w:rsidRDefault="00225EDE" w:rsidP="00225EDE">
      <w:pPr>
        <w:spacing w:after="0"/>
        <w:jc w:val="both"/>
        <w:rPr>
          <w:rFonts w:ascii="Century Gothic" w:hAnsi="Century Gothic"/>
          <w:lang w:val="ka-GE"/>
        </w:rPr>
      </w:pPr>
      <w:r w:rsidRPr="00C22936">
        <w:rPr>
          <w:rFonts w:ascii="Century Gothic" w:hAnsi="Century Gothic"/>
          <w:b/>
          <w:lang w:val="ka-GE"/>
        </w:rPr>
        <w:t>Баку:</w:t>
      </w:r>
      <w:r w:rsidRPr="00225EDE">
        <w:rPr>
          <w:rFonts w:ascii="Century Gothic" w:hAnsi="Century Gothic"/>
          <w:lang w:val="ka-GE"/>
        </w:rPr>
        <w:t xml:space="preserve"> </w:t>
      </w:r>
      <w:r w:rsidRPr="00FB12E5">
        <w:rPr>
          <w:rFonts w:ascii="Century Gothic" w:hAnsi="Century Gothic"/>
          <w:lang w:val="ka-GE"/>
        </w:rPr>
        <w:t>Golden City Hotel 4*, Sunday Hotel Baku 4*, Sapphire Bayil 4*, Nemi 3*</w:t>
      </w:r>
      <w:r w:rsidRPr="007A6BAA">
        <w:rPr>
          <w:rFonts w:ascii="Century Gothic" w:hAnsi="Century Gothic"/>
          <w:lang w:val="ka-GE"/>
        </w:rPr>
        <w:t>)</w:t>
      </w:r>
    </w:p>
    <w:p w:rsidR="00225EDE" w:rsidRPr="007A6BAA" w:rsidRDefault="00225EDE" w:rsidP="00225EDE">
      <w:pPr>
        <w:spacing w:after="0"/>
        <w:jc w:val="both"/>
        <w:rPr>
          <w:rFonts w:ascii="Century Gothic" w:hAnsi="Century Gothic"/>
          <w:lang w:val="ka-GE"/>
        </w:rPr>
      </w:pPr>
      <w:bookmarkStart w:id="0" w:name="_GoBack"/>
      <w:r w:rsidRPr="00C22936">
        <w:rPr>
          <w:rFonts w:ascii="Century Gothic" w:hAnsi="Century Gothic"/>
          <w:b/>
          <w:lang w:val="ka-GE"/>
        </w:rPr>
        <w:t>Шеки:</w:t>
      </w:r>
      <w:bookmarkEnd w:id="0"/>
      <w:r w:rsidRPr="00225EDE">
        <w:rPr>
          <w:rFonts w:ascii="Century Gothic" w:hAnsi="Century Gothic"/>
          <w:lang w:val="ka-GE"/>
        </w:rPr>
        <w:t xml:space="preserve"> Ruma Qala 4*, Minali Boutique Hotel 4*</w:t>
      </w:r>
      <w:r w:rsidRPr="007A6BAA">
        <w:rPr>
          <w:rFonts w:ascii="Century Gothic" w:hAnsi="Century Gothic"/>
          <w:lang w:val="ka-GE"/>
        </w:rPr>
        <w:t xml:space="preserve"> </w:t>
      </w:r>
    </w:p>
    <w:p w:rsidR="00225EDE" w:rsidRDefault="00225EDE" w:rsidP="00225EDE">
      <w:pPr>
        <w:rPr>
          <w:rFonts w:ascii="Century Gothic" w:eastAsia="Calibri" w:hAnsi="Century Gothic" w:cs="Times New Roman"/>
          <w:lang w:val="ru-RU"/>
        </w:rPr>
      </w:pPr>
      <w:r w:rsidRPr="00D64877">
        <w:rPr>
          <w:rFonts w:ascii="Century Gothic" w:hAnsi="Century Gothic"/>
          <w:lang w:val="ru-RU"/>
        </w:rPr>
        <w:t xml:space="preserve">Все </w:t>
      </w:r>
      <w:proofErr w:type="gramStart"/>
      <w:r w:rsidRPr="00D64877">
        <w:rPr>
          <w:rFonts w:ascii="Century Gothic" w:hAnsi="Century Gothic"/>
          <w:lang w:val="ru-RU"/>
        </w:rPr>
        <w:t>экскурсии</w:t>
      </w:r>
      <w:r w:rsidRPr="00D64877">
        <w:rPr>
          <w:rFonts w:ascii="Century Gothic" w:eastAsia="Calibri" w:hAnsi="Century Gothic" w:cs="Times New Roman"/>
          <w:lang w:val="ru-RU"/>
        </w:rPr>
        <w:t xml:space="preserve"> </w:t>
      </w:r>
      <w:r>
        <w:rPr>
          <w:rFonts w:ascii="Century Gothic" w:eastAsia="Calibri" w:hAnsi="Century Gothic" w:cs="Times New Roman"/>
          <w:lang w:val="ru-RU"/>
        </w:rPr>
        <w:t xml:space="preserve"> -</w:t>
      </w:r>
      <w:proofErr w:type="gramEnd"/>
      <w:r>
        <w:rPr>
          <w:rFonts w:ascii="Century Gothic" w:eastAsia="Calibri" w:hAnsi="Century Gothic" w:cs="Times New Roman"/>
          <w:lang w:val="ru-RU"/>
        </w:rPr>
        <w:t xml:space="preserve"> в</w:t>
      </w:r>
      <w:r w:rsidRPr="00D64877">
        <w:rPr>
          <w:rFonts w:ascii="Century Gothic" w:eastAsia="Calibri" w:hAnsi="Century Gothic" w:cs="Times New Roman"/>
          <w:lang w:val="ru-RU"/>
        </w:rPr>
        <w:t>ходные билеты в музеи (</w:t>
      </w:r>
      <w:r w:rsidRPr="00225EDE">
        <w:rPr>
          <w:rFonts w:ascii="Century Gothic" w:eastAsia="Calibri" w:hAnsi="Century Gothic" w:cs="Times New Roman"/>
          <w:lang w:val="ru-RU"/>
        </w:rPr>
        <w:t>двор</w:t>
      </w:r>
      <w:r>
        <w:rPr>
          <w:rFonts w:ascii="Century Gothic" w:eastAsia="Calibri" w:hAnsi="Century Gothic" w:cs="Times New Roman"/>
          <w:lang w:val="ru-RU"/>
        </w:rPr>
        <w:t>е</w:t>
      </w:r>
      <w:r w:rsidRPr="00225EDE">
        <w:rPr>
          <w:rFonts w:ascii="Century Gothic" w:eastAsia="Calibri" w:hAnsi="Century Gothic" w:cs="Times New Roman"/>
          <w:lang w:val="ru-RU"/>
        </w:rPr>
        <w:t xml:space="preserve">ц </w:t>
      </w:r>
      <w:proofErr w:type="spellStart"/>
      <w:r w:rsidRPr="00225EDE">
        <w:rPr>
          <w:rFonts w:ascii="Century Gothic" w:eastAsia="Calibri" w:hAnsi="Century Gothic" w:cs="Times New Roman"/>
          <w:lang w:val="ru-RU"/>
        </w:rPr>
        <w:t>Шекинских</w:t>
      </w:r>
      <w:proofErr w:type="spellEnd"/>
      <w:r w:rsidRPr="00225EDE">
        <w:rPr>
          <w:rFonts w:ascii="Century Gothic" w:eastAsia="Calibri" w:hAnsi="Century Gothic" w:cs="Times New Roman"/>
          <w:lang w:val="ru-RU"/>
        </w:rPr>
        <w:t xml:space="preserve"> Ханов</w:t>
      </w:r>
      <w:r>
        <w:rPr>
          <w:rFonts w:ascii="Century Gothic" w:eastAsia="Calibri" w:hAnsi="Century Gothic" w:cs="Times New Roman"/>
          <w:lang w:val="ru-RU"/>
        </w:rPr>
        <w:t>, Албанская церковь</w:t>
      </w:r>
      <w:r w:rsidRPr="00D64877">
        <w:rPr>
          <w:rFonts w:ascii="Century Gothic" w:eastAsia="Calibri" w:hAnsi="Century Gothic" w:cs="Times New Roman"/>
          <w:lang w:val="ru-RU"/>
        </w:rPr>
        <w:t>)</w:t>
      </w:r>
    </w:p>
    <w:p w:rsidR="00225EDE" w:rsidRPr="00FB12E5" w:rsidRDefault="00225EDE" w:rsidP="00225EDE">
      <w:pPr>
        <w:spacing w:after="0"/>
        <w:jc w:val="both"/>
        <w:rPr>
          <w:rFonts w:ascii="Century Gothic" w:hAnsi="Century Gothic"/>
          <w:lang w:val="ru-RU"/>
        </w:rPr>
      </w:pPr>
    </w:p>
    <w:p w:rsidR="00225EDE" w:rsidRPr="00FB12E5" w:rsidRDefault="00225EDE" w:rsidP="00225EDE">
      <w:pPr>
        <w:spacing w:after="0"/>
        <w:jc w:val="both"/>
        <w:rPr>
          <w:rFonts w:ascii="Century Gothic" w:hAnsi="Century Gothic"/>
          <w:b/>
          <w:lang w:val="ru-RU"/>
        </w:rPr>
      </w:pPr>
      <w:r w:rsidRPr="00FB12E5">
        <w:rPr>
          <w:rFonts w:ascii="Century Gothic" w:hAnsi="Century Gothic"/>
          <w:b/>
          <w:lang w:val="ru-RU"/>
        </w:rPr>
        <w:t xml:space="preserve">  В стоимость не входит:</w:t>
      </w:r>
    </w:p>
    <w:p w:rsidR="00225EDE" w:rsidRPr="00FB12E5" w:rsidRDefault="00225EDE" w:rsidP="00225EDE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Авиабилеты</w:t>
      </w:r>
    </w:p>
    <w:p w:rsidR="00225EDE" w:rsidRPr="00FB12E5" w:rsidRDefault="00225EDE" w:rsidP="00225EDE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Страховка</w:t>
      </w:r>
    </w:p>
    <w:p w:rsidR="00225EDE" w:rsidRPr="00FB12E5" w:rsidRDefault="00225EDE" w:rsidP="00225EDE">
      <w:pPr>
        <w:spacing w:after="0"/>
        <w:jc w:val="both"/>
        <w:rPr>
          <w:rFonts w:ascii="Century Gothic" w:hAnsi="Century Gothic"/>
          <w:lang w:val="ru-RU"/>
        </w:rPr>
      </w:pPr>
      <w:r w:rsidRPr="00FB12E5">
        <w:rPr>
          <w:rFonts w:ascii="Century Gothic" w:hAnsi="Century Gothic"/>
          <w:lang w:val="ru-RU"/>
        </w:rPr>
        <w:t xml:space="preserve"> Персональные расходы</w:t>
      </w:r>
    </w:p>
    <w:p w:rsidR="00225EDE" w:rsidRPr="00FB12E5" w:rsidRDefault="00225EDE" w:rsidP="00225EDE">
      <w:pPr>
        <w:spacing w:after="0"/>
        <w:jc w:val="both"/>
        <w:rPr>
          <w:rFonts w:ascii="Century Gothic" w:hAnsi="Century Gothic"/>
          <w:lang w:val="ru-RU"/>
        </w:rPr>
      </w:pPr>
    </w:p>
    <w:p w:rsidR="00225EDE" w:rsidRPr="00FB12E5" w:rsidRDefault="00225EDE" w:rsidP="00225EDE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  <w:r w:rsidRPr="00FB12E5">
        <w:rPr>
          <w:rFonts w:ascii="Century Gothic" w:hAnsi="Century Gothic"/>
          <w:b/>
          <w:sz w:val="20"/>
          <w:lang w:val="ru-RU"/>
        </w:rPr>
        <w:t xml:space="preserve">Примечание: </w:t>
      </w:r>
    </w:p>
    <w:p w:rsidR="00225EDE" w:rsidRPr="00FB12E5" w:rsidRDefault="00225EDE" w:rsidP="00225EDE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 xml:space="preserve">Компания </w:t>
      </w:r>
      <w:r w:rsidRPr="007A6BAA">
        <w:rPr>
          <w:rFonts w:ascii="Century Gothic" w:hAnsi="Century Gothic"/>
          <w:sz w:val="20"/>
        </w:rPr>
        <w:t>Travel</w:t>
      </w:r>
      <w:r w:rsidRPr="00FB12E5">
        <w:rPr>
          <w:rFonts w:ascii="Century Gothic" w:hAnsi="Century Gothic"/>
          <w:sz w:val="20"/>
          <w:lang w:val="ru-RU"/>
        </w:rPr>
        <w:t xml:space="preserve"> </w:t>
      </w:r>
      <w:proofErr w:type="gramStart"/>
      <w:r w:rsidRPr="007A6BAA">
        <w:rPr>
          <w:rFonts w:ascii="Century Gothic" w:hAnsi="Century Gothic"/>
          <w:sz w:val="20"/>
        </w:rPr>
        <w:t>Bee</w:t>
      </w:r>
      <w:r w:rsidRPr="00FB12E5">
        <w:rPr>
          <w:rFonts w:ascii="Century Gothic" w:hAnsi="Century Gothic"/>
          <w:sz w:val="20"/>
          <w:lang w:val="ru-RU"/>
        </w:rPr>
        <w:t xml:space="preserve">  не</w:t>
      </w:r>
      <w:proofErr w:type="gramEnd"/>
      <w:r w:rsidRPr="00FB12E5">
        <w:rPr>
          <w:rFonts w:ascii="Century Gothic" w:hAnsi="Century Gothic"/>
          <w:sz w:val="20"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225EDE" w:rsidRPr="00FB12E5" w:rsidRDefault="00225EDE" w:rsidP="00225EDE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 xml:space="preserve">- замена экскурсий на аналогичные </w:t>
      </w:r>
    </w:p>
    <w:p w:rsidR="00225EDE" w:rsidRPr="00FB12E5" w:rsidRDefault="00225EDE" w:rsidP="00225EDE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>- изменение дней проведения экскурсий</w:t>
      </w:r>
    </w:p>
    <w:p w:rsidR="00225EDE" w:rsidRPr="00FB12E5" w:rsidRDefault="00225EDE" w:rsidP="00225EDE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 xml:space="preserve">- объединение экскурсий </w:t>
      </w:r>
    </w:p>
    <w:p w:rsidR="00225EDE" w:rsidRPr="00FB12E5" w:rsidRDefault="00225EDE" w:rsidP="00225EDE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B12E5">
        <w:rPr>
          <w:rFonts w:ascii="Century Gothic" w:hAnsi="Century Gothic"/>
          <w:sz w:val="20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B77F29" w:rsidRDefault="00B77F29" w:rsidP="003B67D0">
      <w:pPr>
        <w:rPr>
          <w:rFonts w:ascii="Century Gothic" w:hAnsi="Century Gothic"/>
          <w:lang w:val="ru-RU"/>
        </w:rPr>
      </w:pPr>
    </w:p>
    <w:p w:rsidR="00225EDE" w:rsidRDefault="00225EDE" w:rsidP="003B67D0">
      <w:pPr>
        <w:rPr>
          <w:rFonts w:ascii="Century Gothic" w:hAnsi="Century Gothic"/>
          <w:lang w:val="ru-RU"/>
        </w:rPr>
      </w:pPr>
    </w:p>
    <w:p w:rsidR="00225EDE" w:rsidRDefault="00225EDE" w:rsidP="003B67D0">
      <w:pPr>
        <w:rPr>
          <w:rFonts w:ascii="Century Gothic" w:hAnsi="Century Gothic"/>
          <w:lang w:val="ru-RU"/>
        </w:rPr>
      </w:pPr>
    </w:p>
    <w:p w:rsidR="00225EDE" w:rsidRDefault="00225EDE" w:rsidP="003B67D0">
      <w:pPr>
        <w:rPr>
          <w:rFonts w:ascii="Century Gothic" w:hAnsi="Century Gothic"/>
          <w:lang w:val="ru-RU"/>
        </w:rPr>
      </w:pPr>
    </w:p>
    <w:sectPr w:rsidR="00225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1"/>
    <w:rsid w:val="000044A0"/>
    <w:rsid w:val="00032BBC"/>
    <w:rsid w:val="00034DD1"/>
    <w:rsid w:val="00051575"/>
    <w:rsid w:val="000619B8"/>
    <w:rsid w:val="000D7902"/>
    <w:rsid w:val="000F31AC"/>
    <w:rsid w:val="00137F71"/>
    <w:rsid w:val="001762B7"/>
    <w:rsid w:val="00225EDE"/>
    <w:rsid w:val="002875D7"/>
    <w:rsid w:val="002B05CC"/>
    <w:rsid w:val="003B67D0"/>
    <w:rsid w:val="003C338F"/>
    <w:rsid w:val="004D0DF5"/>
    <w:rsid w:val="005D106A"/>
    <w:rsid w:val="006127C2"/>
    <w:rsid w:val="00637963"/>
    <w:rsid w:val="00683DF3"/>
    <w:rsid w:val="0070783B"/>
    <w:rsid w:val="00815612"/>
    <w:rsid w:val="00840B5D"/>
    <w:rsid w:val="008C5332"/>
    <w:rsid w:val="008D3CA4"/>
    <w:rsid w:val="0094194E"/>
    <w:rsid w:val="00A708FE"/>
    <w:rsid w:val="00AA41D9"/>
    <w:rsid w:val="00AC6350"/>
    <w:rsid w:val="00AC6DFA"/>
    <w:rsid w:val="00AD3447"/>
    <w:rsid w:val="00AF5CE9"/>
    <w:rsid w:val="00B77F29"/>
    <w:rsid w:val="00BC5CF6"/>
    <w:rsid w:val="00C15CE4"/>
    <w:rsid w:val="00C22936"/>
    <w:rsid w:val="00C35260"/>
    <w:rsid w:val="00C4112A"/>
    <w:rsid w:val="00C93CAD"/>
    <w:rsid w:val="00C97F9C"/>
    <w:rsid w:val="00D117B2"/>
    <w:rsid w:val="00D80A77"/>
    <w:rsid w:val="00DD2336"/>
    <w:rsid w:val="00E76DCF"/>
    <w:rsid w:val="00E8228E"/>
    <w:rsid w:val="00EC499C"/>
    <w:rsid w:val="00F33687"/>
    <w:rsid w:val="00F54881"/>
    <w:rsid w:val="00F773F5"/>
    <w:rsid w:val="00F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F77C-6753-47F7-8E2F-5F831365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3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08F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25E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25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7</cp:revision>
  <dcterms:created xsi:type="dcterms:W3CDTF">2019-09-26T20:53:00Z</dcterms:created>
  <dcterms:modified xsi:type="dcterms:W3CDTF">2019-10-08T18:42:00Z</dcterms:modified>
</cp:coreProperties>
</file>