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5766BF" w:rsidRPr="005766BF" w:rsidTr="005766BF">
        <w:trPr>
          <w:jc w:val="center"/>
        </w:trPr>
        <w:tc>
          <w:tcPr>
            <w:tcW w:w="2376" w:type="dxa"/>
          </w:tcPr>
          <w:p w:rsidR="005766BF" w:rsidRPr="005766BF" w:rsidRDefault="005766BF" w:rsidP="00137F71">
            <w:pPr>
              <w:rPr>
                <w:b/>
                <w:bCs/>
                <w:sz w:val="40"/>
                <w:lang w:val="ru-RU"/>
              </w:rPr>
            </w:pPr>
            <w:r w:rsidRPr="005766BF">
              <w:rPr>
                <w:b/>
                <w:bCs/>
                <w:noProof/>
                <w:sz w:val="40"/>
                <w:lang w:val="ru-RU" w:eastAsia="ru-RU"/>
              </w:rPr>
              <w:drawing>
                <wp:inline distT="0" distB="0" distL="0" distR="0">
                  <wp:extent cx="1193800" cy="93684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283" cy="94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5766BF" w:rsidRDefault="005766BF" w:rsidP="00137F71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40"/>
                <w:lang w:val="ru-RU"/>
              </w:rPr>
              <w:t>Экскурсионная п</w:t>
            </w:r>
            <w:r w:rsidRPr="005766BF">
              <w:rPr>
                <w:b/>
                <w:bCs/>
                <w:sz w:val="40"/>
                <w:lang w:val="ru-RU"/>
              </w:rPr>
              <w:t xml:space="preserve">рограмма  </w:t>
            </w:r>
          </w:p>
          <w:p w:rsidR="005766BF" w:rsidRPr="005766BF" w:rsidRDefault="005766BF" w:rsidP="00EC5246">
            <w:pPr>
              <w:rPr>
                <w:b/>
                <w:bCs/>
                <w:sz w:val="40"/>
                <w:lang w:val="ru-RU"/>
              </w:rPr>
            </w:pPr>
            <w:r w:rsidRPr="005766BF">
              <w:rPr>
                <w:b/>
                <w:bCs/>
                <w:sz w:val="40"/>
                <w:lang w:val="ru-RU"/>
              </w:rPr>
              <w:t>"Бакинский экспресс "</w:t>
            </w:r>
            <w:r w:rsidRPr="005766BF">
              <w:rPr>
                <w:sz w:val="40"/>
                <w:lang w:val="ru-RU"/>
              </w:rPr>
              <w:br/>
            </w:r>
            <w:r w:rsidR="00EC5246">
              <w:rPr>
                <w:b/>
                <w:bCs/>
                <w:sz w:val="28"/>
                <w:lang w:val="ru-RU"/>
              </w:rPr>
              <w:t>5</w:t>
            </w:r>
            <w:r w:rsidR="00EC5246" w:rsidRPr="002A7F65">
              <w:rPr>
                <w:b/>
                <w:bCs/>
                <w:sz w:val="28"/>
                <w:lang w:val="ru-RU"/>
              </w:rPr>
              <w:t xml:space="preserve"> дней // </w:t>
            </w:r>
            <w:r w:rsidR="00EC5246">
              <w:rPr>
                <w:b/>
                <w:bCs/>
                <w:sz w:val="28"/>
                <w:lang w:val="ru-RU"/>
              </w:rPr>
              <w:t>4</w:t>
            </w:r>
            <w:r w:rsidR="00EC5246" w:rsidRPr="002A7F65">
              <w:rPr>
                <w:b/>
                <w:bCs/>
                <w:sz w:val="28"/>
                <w:lang w:val="ru-RU"/>
              </w:rPr>
              <w:t xml:space="preserve"> ноч</w:t>
            </w:r>
            <w:r w:rsidR="00EC5246">
              <w:rPr>
                <w:b/>
                <w:bCs/>
                <w:sz w:val="28"/>
                <w:lang w:val="ru-RU"/>
              </w:rPr>
              <w:t>и</w:t>
            </w:r>
            <w:bookmarkStart w:id="0" w:name="_GoBack"/>
            <w:bookmarkEnd w:id="0"/>
          </w:p>
        </w:tc>
      </w:tr>
    </w:tbl>
    <w:p w:rsidR="00137F71" w:rsidRPr="00137F71" w:rsidRDefault="00137F71" w:rsidP="00137F71">
      <w:pPr>
        <w:rPr>
          <w:lang w:val="ru-RU"/>
        </w:rPr>
      </w:pPr>
      <w:r>
        <w:rPr>
          <w:b/>
          <w:bCs/>
          <w:lang w:val="ru-RU"/>
        </w:rPr>
        <w:t xml:space="preserve">           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proofErr w:type="gramStart"/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>в</w:t>
      </w:r>
      <w:proofErr w:type="gramEnd"/>
      <w:r w:rsidR="003C338F">
        <w:rPr>
          <w:b/>
          <w:bCs/>
          <w:lang w:val="ru-RU"/>
        </w:rPr>
        <w:t xml:space="preserve">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96548B">
        <w:rPr>
          <w:lang w:val="ru-RU"/>
        </w:rPr>
        <w:t>Баку</w:t>
      </w:r>
      <w:r w:rsidRPr="00137F71">
        <w:rPr>
          <w:lang w:val="ru-RU"/>
        </w:rPr>
        <w:t xml:space="preserve"> с табличкой “TRAVEL BEE” . Тран</w:t>
      </w:r>
      <w:r w:rsidR="005766BF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</w:t>
      </w:r>
      <w:r w:rsidR="00637963">
        <w:rPr>
          <w:lang w:val="ru-RU"/>
        </w:rPr>
        <w:t xml:space="preserve"> </w:t>
      </w:r>
      <w:r w:rsidRPr="00137F71">
        <w:rPr>
          <w:lang w:val="ru-RU"/>
        </w:rPr>
        <w:t xml:space="preserve"> </w:t>
      </w:r>
      <w:r w:rsidR="00637963">
        <w:rPr>
          <w:lang w:val="ru-RU"/>
        </w:rPr>
        <w:t>3</w:t>
      </w:r>
      <w:proofErr w:type="gramEnd"/>
      <w:r w:rsidR="00637963">
        <w:rPr>
          <w:lang w:val="ru-RU"/>
        </w:rPr>
        <w:t>*</w:t>
      </w:r>
      <w:r w:rsidRPr="00137F71">
        <w:rPr>
          <w:lang w:val="ru-RU"/>
        </w:rPr>
        <w:t xml:space="preserve">. </w:t>
      </w:r>
    </w:p>
    <w:p w:rsidR="003C338F" w:rsidRPr="00F20259" w:rsidRDefault="00137F71" w:rsidP="008559F4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время </w:t>
      </w:r>
      <w:r w:rsidR="003C338F">
        <w:rPr>
          <w:lang w:val="ru-RU"/>
        </w:rPr>
        <w:t>.</w:t>
      </w:r>
      <w:r w:rsidR="004D0DF5">
        <w:rPr>
          <w:lang w:val="ru-RU"/>
        </w:rPr>
        <w:br/>
      </w:r>
      <w:r w:rsidRPr="00137F71">
        <w:rPr>
          <w:lang w:val="ru-RU"/>
        </w:rPr>
        <w:br/>
      </w:r>
      <w:proofErr w:type="gramStart"/>
      <w:r w:rsidR="004D0DF5">
        <w:rPr>
          <w:b/>
          <w:bCs/>
          <w:lang w:val="ru-RU"/>
        </w:rPr>
        <w:t xml:space="preserve">2 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день</w:t>
      </w:r>
      <w:proofErr w:type="gramEnd"/>
      <w:r w:rsidRPr="00137F71">
        <w:rPr>
          <w:b/>
          <w:bCs/>
          <w:lang w:val="ru-RU"/>
        </w:rPr>
        <w:t xml:space="preserve"> </w:t>
      </w:r>
      <w:r w:rsidR="008D3CA4" w:rsidRPr="008D3CA4">
        <w:rPr>
          <w:b/>
          <w:bCs/>
          <w:lang w:val="ru-RU"/>
        </w:rPr>
        <w:t xml:space="preserve">Обзорная экскурсия по </w:t>
      </w:r>
      <w:r w:rsidR="003C338F">
        <w:rPr>
          <w:b/>
          <w:bCs/>
          <w:lang w:val="ru-RU"/>
        </w:rPr>
        <w:t xml:space="preserve">Баку </w:t>
      </w:r>
      <w:r w:rsidR="008D3CA4" w:rsidRPr="008D3CA4">
        <w:rPr>
          <w:b/>
          <w:bCs/>
        </w:rPr>
        <w:t>  </w:t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b/>
          <w:bCs/>
          <w:lang w:val="ru-RU"/>
        </w:rPr>
        <w:br/>
      </w:r>
      <w:r w:rsidR="003C338F" w:rsidRPr="003C338F">
        <w:rPr>
          <w:lang w:val="ru-RU"/>
        </w:rPr>
        <w:t xml:space="preserve">После завтрака мы поедем в Аллею </w:t>
      </w:r>
      <w:proofErr w:type="spellStart"/>
      <w:r w:rsidR="003C338F" w:rsidRPr="003C338F">
        <w:rPr>
          <w:lang w:val="ru-RU"/>
        </w:rPr>
        <w:t>Шехидов</w:t>
      </w:r>
      <w:proofErr w:type="spellEnd"/>
      <w:r w:rsidR="003C338F" w:rsidRPr="003C338F">
        <w:rPr>
          <w:lang w:val="ru-RU"/>
        </w:rPr>
        <w:t xml:space="preserve">, </w:t>
      </w:r>
      <w:r w:rsidR="005766BF">
        <w:rPr>
          <w:lang w:val="ru-RU"/>
        </w:rPr>
        <w:t xml:space="preserve">Вы </w:t>
      </w:r>
      <w:r w:rsidR="003C338F" w:rsidRPr="003C338F">
        <w:rPr>
          <w:lang w:val="ru-RU"/>
        </w:rPr>
        <w:t xml:space="preserve">насладитесь панорамным видом на Бакинскую бухту. Затем мы продолжим тур и посетим знаменитый Ичери Шехер (Внутренний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караван-сараю,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09-12 вв,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Ночь в </w:t>
      </w:r>
      <w:r w:rsidR="00637963">
        <w:rPr>
          <w:lang w:val="ru-RU"/>
        </w:rPr>
        <w:t>Баку</w:t>
      </w:r>
      <w:r w:rsidR="003C338F" w:rsidRPr="003C338F">
        <w:rPr>
          <w:lang w:val="ru-RU"/>
        </w:rPr>
        <w:t>.</w:t>
      </w:r>
    </w:p>
    <w:p w:rsidR="008559F4" w:rsidRPr="00F20259" w:rsidRDefault="008559F4" w:rsidP="00F20259">
      <w:pPr>
        <w:pStyle w:val="a6"/>
        <w:rPr>
          <w:b/>
          <w:bCs/>
          <w:lang w:val="ru-RU"/>
        </w:rPr>
      </w:pPr>
      <w:r w:rsidRPr="00F20259">
        <w:rPr>
          <w:b/>
          <w:bCs/>
          <w:lang w:val="ru-RU"/>
        </w:rPr>
        <w:t>3</w:t>
      </w:r>
      <w:r w:rsidR="004D0DF5" w:rsidRPr="00F20259">
        <w:rPr>
          <w:b/>
          <w:bCs/>
          <w:lang w:val="ru-RU"/>
        </w:rPr>
        <w:t xml:space="preserve"> день </w:t>
      </w:r>
      <w:r w:rsidR="00F20259" w:rsidRPr="00F20259">
        <w:rPr>
          <w:b/>
          <w:bCs/>
          <w:lang w:val="ru-RU"/>
        </w:rPr>
        <w:t xml:space="preserve">Свободный день </w:t>
      </w:r>
    </w:p>
    <w:p w:rsidR="00F20259" w:rsidRPr="00F20259" w:rsidRDefault="00F20259" w:rsidP="00F20259">
      <w:pPr>
        <w:pStyle w:val="a6"/>
        <w:rPr>
          <w:b/>
          <w:bCs/>
          <w:lang w:val="ru-RU"/>
        </w:rPr>
      </w:pPr>
    </w:p>
    <w:p w:rsidR="00F20259" w:rsidRPr="00F20259" w:rsidRDefault="008559F4" w:rsidP="00F20259">
      <w:pPr>
        <w:pStyle w:val="a6"/>
        <w:rPr>
          <w:b/>
          <w:bCs/>
          <w:lang w:val="ru-RU"/>
        </w:rPr>
      </w:pPr>
      <w:r w:rsidRPr="00F20259">
        <w:rPr>
          <w:b/>
          <w:bCs/>
          <w:lang w:val="ru-RU"/>
        </w:rPr>
        <w:t xml:space="preserve">4 день </w:t>
      </w:r>
      <w:r w:rsidR="00F20259" w:rsidRPr="00F20259">
        <w:rPr>
          <w:b/>
          <w:bCs/>
          <w:lang w:val="ru-RU"/>
        </w:rPr>
        <w:t>Свободный день</w:t>
      </w:r>
    </w:p>
    <w:p w:rsidR="003C338F" w:rsidRDefault="00137F71" w:rsidP="00F20259">
      <w:pPr>
        <w:pStyle w:val="a6"/>
        <w:rPr>
          <w:lang w:val="ru-RU"/>
        </w:rPr>
      </w:pPr>
      <w:r w:rsidRPr="00F20259">
        <w:rPr>
          <w:b/>
          <w:bCs/>
          <w:lang w:val="ru-RU"/>
        </w:rPr>
        <w:br/>
      </w:r>
      <w:r w:rsidR="00F20259" w:rsidRPr="00F20259">
        <w:rPr>
          <w:b/>
          <w:bCs/>
          <w:lang w:val="ru-RU"/>
        </w:rPr>
        <w:t>5</w:t>
      </w:r>
      <w:r w:rsidR="003B67D0" w:rsidRPr="00F20259">
        <w:rPr>
          <w:b/>
          <w:bCs/>
          <w:lang w:val="ru-RU"/>
        </w:rPr>
        <w:t xml:space="preserve"> день Домой</w:t>
      </w:r>
      <w:r w:rsidR="003B67D0" w:rsidRPr="003B67D0">
        <w:rPr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8F28B7" w:rsidRPr="002F04C3" w:rsidRDefault="00137F71" w:rsidP="008F28B7">
      <w:pPr>
        <w:rPr>
          <w:sz w:val="18"/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</w:t>
      </w:r>
      <w:proofErr w:type="gramStart"/>
      <w:r w:rsidR="008F28B7">
        <w:rPr>
          <w:b/>
          <w:bCs/>
          <w:lang w:val="ru-RU"/>
        </w:rPr>
        <w:t>*</w:t>
      </w:r>
      <w:r w:rsidRPr="00137F71">
        <w:rPr>
          <w:b/>
          <w:bCs/>
          <w:lang w:val="ru-RU"/>
        </w:rPr>
        <w:t>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>Цена</w:t>
      </w:r>
      <w:proofErr w:type="gramEnd"/>
      <w:r w:rsidRPr="00BC5CF6">
        <w:rPr>
          <w:bCs/>
          <w:lang w:val="ru-RU"/>
        </w:rPr>
        <w:t xml:space="preserve"> на человека при двухместном размещении </w:t>
      </w:r>
      <w:r w:rsidR="00321C47">
        <w:rPr>
          <w:bCs/>
          <w:lang w:val="ru-RU"/>
        </w:rPr>
        <w:t>230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на человека при одноместном размещении </w:t>
      </w:r>
      <w:r w:rsidR="00321C47">
        <w:rPr>
          <w:bCs/>
          <w:lang w:val="ru-RU"/>
        </w:rPr>
        <w:t>330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 на человека при трехместном размещении</w:t>
      </w:r>
      <w:r w:rsidRPr="00BC5CF6">
        <w:rPr>
          <w:bCs/>
        </w:rPr>
        <w:t>  </w:t>
      </w:r>
      <w:r w:rsidR="00321C47">
        <w:rPr>
          <w:bCs/>
          <w:lang w:val="ru-RU"/>
        </w:rPr>
        <w:t>200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  <w:r w:rsidR="008F28B7" w:rsidRPr="002F04C3">
        <w:rPr>
          <w:sz w:val="18"/>
          <w:lang w:val="ru-RU"/>
        </w:rPr>
        <w:t xml:space="preserve">*стоимость приведена </w:t>
      </w:r>
      <w:proofErr w:type="spellStart"/>
      <w:r w:rsidR="008F28B7" w:rsidRPr="002F04C3">
        <w:rPr>
          <w:sz w:val="18"/>
          <w:lang w:val="ru-RU"/>
        </w:rPr>
        <w:t>справочно</w:t>
      </w:r>
      <w:proofErr w:type="spellEnd"/>
      <w:r w:rsidR="008F28B7" w:rsidRPr="002F04C3">
        <w:rPr>
          <w:sz w:val="18"/>
          <w:lang w:val="ru-RU"/>
        </w:rPr>
        <w:t xml:space="preserve"> в $ - оплата в рублях по курс ЦБ РФ+2,5% </w:t>
      </w:r>
    </w:p>
    <w:p w:rsidR="00B77F29" w:rsidRPr="00BC5CF6" w:rsidRDefault="00B77F29" w:rsidP="003B67D0">
      <w:pPr>
        <w:rPr>
          <w:lang w:val="ru-RU"/>
        </w:rPr>
      </w:pP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lastRenderedPageBreak/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Проживание в отеле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034DD1" w:rsidRPr="003C338F" w:rsidRDefault="00034DD1" w:rsidP="003C338F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32BBC"/>
    <w:rsid w:val="00034DD1"/>
    <w:rsid w:val="00051575"/>
    <w:rsid w:val="000F31AC"/>
    <w:rsid w:val="00137F71"/>
    <w:rsid w:val="001760E3"/>
    <w:rsid w:val="00321C47"/>
    <w:rsid w:val="003B67D0"/>
    <w:rsid w:val="003C338F"/>
    <w:rsid w:val="004D0DF5"/>
    <w:rsid w:val="005766BF"/>
    <w:rsid w:val="005D106A"/>
    <w:rsid w:val="00637963"/>
    <w:rsid w:val="006E61C8"/>
    <w:rsid w:val="0070783B"/>
    <w:rsid w:val="00840B5D"/>
    <w:rsid w:val="008559F4"/>
    <w:rsid w:val="008D3CA4"/>
    <w:rsid w:val="008F28B7"/>
    <w:rsid w:val="0096548B"/>
    <w:rsid w:val="00AC6350"/>
    <w:rsid w:val="00AC6DFA"/>
    <w:rsid w:val="00AD3447"/>
    <w:rsid w:val="00AF5CE9"/>
    <w:rsid w:val="00B77F29"/>
    <w:rsid w:val="00BC5CF6"/>
    <w:rsid w:val="00C15CE4"/>
    <w:rsid w:val="00C16623"/>
    <w:rsid w:val="00C35260"/>
    <w:rsid w:val="00C4112A"/>
    <w:rsid w:val="00C93CAD"/>
    <w:rsid w:val="00C97F9C"/>
    <w:rsid w:val="00D117B2"/>
    <w:rsid w:val="00E36F86"/>
    <w:rsid w:val="00E8228E"/>
    <w:rsid w:val="00EA6436"/>
    <w:rsid w:val="00EC5246"/>
    <w:rsid w:val="00F20259"/>
    <w:rsid w:val="00F33687"/>
    <w:rsid w:val="00F54881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EC82-359C-4D1A-AF34-0A24B749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paragraph" w:styleId="a6">
    <w:name w:val="No Spacing"/>
    <w:uiPriority w:val="1"/>
    <w:qFormat/>
    <w:rsid w:val="00F202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7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7</cp:revision>
  <dcterms:created xsi:type="dcterms:W3CDTF">2019-06-29T01:20:00Z</dcterms:created>
  <dcterms:modified xsi:type="dcterms:W3CDTF">2019-06-29T05:21:00Z</dcterms:modified>
</cp:coreProperties>
</file>