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409"/>
        <w:gridCol w:w="3226"/>
      </w:tblGrid>
      <w:tr w:rsidR="004930D4" w:rsidTr="009F1627">
        <w:tc>
          <w:tcPr>
            <w:tcW w:w="3936" w:type="dxa"/>
          </w:tcPr>
          <w:p w:rsidR="004930D4" w:rsidRDefault="004930D4" w:rsidP="009F162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4930D4" w:rsidRDefault="004930D4" w:rsidP="009F162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11398" cy="866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лого_армянские_туры_горнолыжка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8" cy="87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930D4" w:rsidRDefault="004930D4" w:rsidP="009F162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4930D4" w:rsidRDefault="004930D4" w:rsidP="009F162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4930D4" w:rsidRPr="00DD723B" w:rsidRDefault="004930D4" w:rsidP="009F1627">
            <w:pPr>
              <w:jc w:val="center"/>
              <w:rPr>
                <w:rFonts w:ascii="Century Gothic" w:hAnsi="Century Gothic"/>
                <w:b/>
                <w:sz w:val="24"/>
                <w:szCs w:val="32"/>
              </w:rPr>
            </w:pPr>
            <w:r w:rsidRPr="00DD723B">
              <w:rPr>
                <w:rFonts w:ascii="Century Gothic" w:hAnsi="Century Gothic"/>
                <w:b/>
                <w:sz w:val="24"/>
                <w:szCs w:val="32"/>
              </w:rPr>
              <w:t xml:space="preserve">5 </w:t>
            </w:r>
            <w:proofErr w:type="spellStart"/>
            <w:r w:rsidRPr="00DD723B">
              <w:rPr>
                <w:rFonts w:ascii="Century Gothic" w:hAnsi="Century Gothic"/>
                <w:b/>
                <w:sz w:val="24"/>
                <w:szCs w:val="32"/>
              </w:rPr>
              <w:t>дн</w:t>
            </w:r>
            <w:proofErr w:type="spellEnd"/>
            <w:r>
              <w:rPr>
                <w:rFonts w:ascii="Century Gothic" w:hAnsi="Century Gothic"/>
                <w:b/>
                <w:sz w:val="24"/>
                <w:szCs w:val="32"/>
              </w:rPr>
              <w:t>.</w:t>
            </w:r>
            <w:r w:rsidRPr="00DD723B">
              <w:rPr>
                <w:rFonts w:ascii="Century Gothic" w:hAnsi="Century Gothic"/>
                <w:b/>
                <w:sz w:val="24"/>
                <w:szCs w:val="32"/>
              </w:rPr>
              <w:t xml:space="preserve"> </w:t>
            </w:r>
            <w:r w:rsidRPr="00E21F37">
              <w:rPr>
                <w:rFonts w:ascii="Century Gothic" w:hAnsi="Century Gothic"/>
                <w:b/>
                <w:sz w:val="24"/>
                <w:szCs w:val="32"/>
              </w:rPr>
              <w:t xml:space="preserve">// 4 </w:t>
            </w:r>
            <w:r w:rsidRPr="00DD723B">
              <w:rPr>
                <w:rFonts w:ascii="Century Gothic" w:hAnsi="Century Gothic"/>
                <w:b/>
                <w:sz w:val="24"/>
                <w:szCs w:val="32"/>
              </w:rPr>
              <w:t>н</w:t>
            </w:r>
            <w:r>
              <w:rPr>
                <w:rFonts w:ascii="Century Gothic" w:hAnsi="Century Gothic"/>
                <w:b/>
                <w:sz w:val="24"/>
                <w:szCs w:val="32"/>
              </w:rPr>
              <w:t>.</w:t>
            </w:r>
          </w:p>
          <w:p w:rsidR="004930D4" w:rsidRDefault="004930D4" w:rsidP="009F162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Армения</w:t>
            </w:r>
          </w:p>
        </w:tc>
        <w:tc>
          <w:tcPr>
            <w:tcW w:w="3226" w:type="dxa"/>
          </w:tcPr>
          <w:p w:rsidR="004930D4" w:rsidRDefault="004930D4" w:rsidP="009F162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F9DA24" wp14:editId="71325989">
                  <wp:extent cx="1911350" cy="12611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АРМЕНИЯ_КАРТА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157" w:rsidRPr="004930D4" w:rsidRDefault="00CF0157" w:rsidP="00D86D14">
      <w:pPr>
        <w:spacing w:after="0"/>
        <w:jc w:val="center"/>
        <w:rPr>
          <w:rFonts w:ascii="Century Gothic" w:hAnsi="Century Gothic"/>
          <w:b/>
          <w:sz w:val="32"/>
          <w:szCs w:val="32"/>
          <w:lang w:val="ru-RU"/>
        </w:rPr>
      </w:pPr>
      <w:bookmarkStart w:id="0" w:name="_GoBack"/>
      <w:bookmarkEnd w:id="0"/>
    </w:p>
    <w:p w:rsidR="00CF0157" w:rsidRPr="004930D4" w:rsidRDefault="00CF0157" w:rsidP="00CF0157">
      <w:pPr>
        <w:keepNext/>
        <w:framePr w:dropCap="drop" w:lines="3" w:wrap="around" w:vAnchor="text" w:hAnchor="text"/>
        <w:spacing w:after="0" w:line="926" w:lineRule="exact"/>
        <w:textAlignment w:val="baseline"/>
        <w:rPr>
          <w:rFonts w:ascii="Century Gothic" w:hAnsi="Century Gothic"/>
          <w:b/>
          <w:position w:val="8"/>
          <w:sz w:val="97"/>
          <w:lang w:val="ru-RU"/>
        </w:rPr>
      </w:pPr>
      <w:r w:rsidRPr="004930D4">
        <w:rPr>
          <w:rFonts w:ascii="Century Gothic" w:hAnsi="Century Gothic"/>
          <w:b/>
          <w:position w:val="8"/>
          <w:sz w:val="97"/>
          <w:lang w:val="ru-RU"/>
        </w:rPr>
        <w:t>Ц</w:t>
      </w: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b/>
          <w:lang w:val="ru-RU"/>
        </w:rPr>
        <w:t>ахкадзор</w:t>
      </w:r>
      <w:r w:rsidRPr="004930D4">
        <w:rPr>
          <w:rFonts w:ascii="Century Gothic" w:hAnsi="Century Gothic"/>
          <w:b/>
        </w:rPr>
        <w:t> </w:t>
      </w:r>
      <w:r w:rsidRPr="004930D4">
        <w:rPr>
          <w:rFonts w:ascii="Century Gothic" w:hAnsi="Century Gothic"/>
          <w:lang w:val="ru-RU"/>
        </w:rPr>
        <w:t xml:space="preserve">– зимний курорт, расположенный в живописной долине у подножия горы Тегенис, </w:t>
      </w:r>
      <w:r w:rsidRPr="004930D4">
        <w:rPr>
          <w:rFonts w:ascii="Century Gothic" w:hAnsi="Century Gothic"/>
        </w:rPr>
        <w:t> </w:t>
      </w:r>
      <w:r w:rsidRPr="004930D4">
        <w:rPr>
          <w:rFonts w:ascii="Century Gothic" w:hAnsi="Century Gothic"/>
          <w:lang w:val="ru-RU"/>
        </w:rPr>
        <w:t>привлекает все большее внимание лыжников и сноубордистов со всей страны. На протяжении последних трех лет, как и в 80-е годы, здесь тренируются олимпийские чемпионы России и многих стран СНГ.</w:t>
      </w: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br/>
      </w:r>
      <w:r w:rsidRPr="004930D4">
        <w:rPr>
          <w:rFonts w:ascii="Century Gothic" w:hAnsi="Century Gothic"/>
          <w:b/>
          <w:lang w:val="ru-RU"/>
        </w:rPr>
        <w:t>Склоны, трассы, подъемники</w:t>
      </w: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Зона катания: 1966-2819 м</w:t>
      </w:r>
      <w:r w:rsidRPr="004930D4">
        <w:rPr>
          <w:rFonts w:ascii="Century Gothic" w:hAnsi="Century Gothic"/>
          <w:lang w:val="ru-RU"/>
        </w:rPr>
        <w:br/>
        <w:t>Перепад высот</w:t>
      </w:r>
      <w:r w:rsidRPr="004930D4">
        <w:rPr>
          <w:rFonts w:ascii="Century Gothic" w:hAnsi="Century Gothic"/>
        </w:rPr>
        <w:t> </w:t>
      </w:r>
      <w:r w:rsidRPr="004930D4">
        <w:rPr>
          <w:rFonts w:ascii="Century Gothic" w:hAnsi="Century Gothic"/>
          <w:lang w:val="ru-RU"/>
        </w:rPr>
        <w:t>– 853 м</w:t>
      </w:r>
      <w:r w:rsidRPr="004930D4">
        <w:rPr>
          <w:rFonts w:ascii="Century Gothic" w:hAnsi="Century Gothic"/>
          <w:lang w:val="ru-RU"/>
        </w:rPr>
        <w:br/>
        <w:t>Общая протяженность трасс</w:t>
      </w:r>
      <w:r w:rsidRPr="004930D4">
        <w:rPr>
          <w:rFonts w:ascii="Century Gothic" w:hAnsi="Century Gothic"/>
        </w:rPr>
        <w:t> </w:t>
      </w:r>
      <w:r w:rsidRPr="004930D4">
        <w:rPr>
          <w:rFonts w:ascii="Century Gothic" w:hAnsi="Century Gothic"/>
          <w:lang w:val="ru-RU"/>
        </w:rPr>
        <w:t>– более 30 км</w:t>
      </w:r>
      <w:r w:rsidRPr="004930D4">
        <w:rPr>
          <w:rFonts w:ascii="Century Gothic" w:hAnsi="Century Gothic"/>
          <w:lang w:val="ru-RU"/>
        </w:rPr>
        <w:br/>
        <w:t>Самая длинная трасса</w:t>
      </w:r>
      <w:r w:rsidRPr="004930D4">
        <w:rPr>
          <w:rFonts w:ascii="Century Gothic" w:hAnsi="Century Gothic"/>
        </w:rPr>
        <w:t> </w:t>
      </w:r>
      <w:r w:rsidRPr="004930D4">
        <w:rPr>
          <w:rFonts w:ascii="Century Gothic" w:hAnsi="Century Gothic"/>
          <w:lang w:val="ru-RU"/>
        </w:rPr>
        <w:t>– 8 км</w:t>
      </w: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Склоны горы состоят из трех участков: верхний – черные трассы (кресельный подъемник 1000м), средний для спокойного катания (кресельный подъемник 800м), нижний участок – желоб, требующий высокой техники, трасса (кресельный подъемник 9000м). Есть несколько бугелей.</w:t>
      </w:r>
      <w:r w:rsidRPr="004930D4">
        <w:rPr>
          <w:rFonts w:ascii="Century Gothic" w:hAnsi="Century Gothic"/>
          <w:lang w:val="ru-RU"/>
        </w:rPr>
        <w:br/>
        <w:t>Новейшая трехступенчатая канатно-кресельная дорога (</w:t>
      </w:r>
      <w:r w:rsidRPr="004930D4">
        <w:rPr>
          <w:rFonts w:ascii="Century Gothic" w:hAnsi="Century Gothic"/>
        </w:rPr>
        <w:t>LEITNER</w:t>
      </w:r>
      <w:r w:rsidRPr="004930D4">
        <w:rPr>
          <w:rFonts w:ascii="Century Gothic" w:hAnsi="Century Gothic"/>
          <w:lang w:val="ru-RU"/>
        </w:rPr>
        <w:t>) – 4.5 км На вершину Тегениса вас доставит скоростной кресельный подъемник канатной дороги (ККД) — «восхождение» займет 40 минут.</w:t>
      </w: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noProof/>
          <w:lang w:val="ru-RU" w:eastAsia="ru-RU"/>
        </w:rPr>
        <w:lastRenderedPageBreak/>
        <w:drawing>
          <wp:inline distT="0" distB="0" distL="0" distR="0" wp14:anchorId="5E11EE94">
            <wp:extent cx="5937885" cy="396303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157" w:rsidRPr="004930D4" w:rsidRDefault="00CF0157" w:rsidP="00CF0157">
      <w:pPr>
        <w:spacing w:after="0"/>
        <w:rPr>
          <w:rFonts w:ascii="Century Gothic" w:hAnsi="Century Gothic"/>
          <w:b/>
          <w:lang w:val="ru-RU"/>
        </w:rPr>
      </w:pPr>
    </w:p>
    <w:p w:rsidR="00CF0157" w:rsidRPr="004930D4" w:rsidRDefault="00CF0157" w:rsidP="00CF0157">
      <w:pPr>
        <w:spacing w:after="0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>Погод</w:t>
      </w:r>
      <w:r w:rsidR="004930D4">
        <w:rPr>
          <w:rFonts w:ascii="Century Gothic" w:hAnsi="Century Gothic"/>
          <w:b/>
          <w:lang w:val="ru-RU"/>
        </w:rPr>
        <w:t>а</w:t>
      </w:r>
      <w:r w:rsidRPr="004930D4">
        <w:rPr>
          <w:rFonts w:ascii="Century Gothic" w:hAnsi="Century Gothic"/>
          <w:b/>
          <w:lang w:val="ru-RU"/>
        </w:rPr>
        <w:t xml:space="preserve"> в Цахкадзоре</w:t>
      </w:r>
    </w:p>
    <w:p w:rsidR="00CF0157" w:rsidRPr="004930D4" w:rsidRDefault="00CF0157" w:rsidP="00CF0157">
      <w:pPr>
        <w:spacing w:after="0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Горнолыжный сезон в Цахкадзоре начинается с середины декабря и длится до конца марта. Температура в зимний период колеблется от 0 до -15 градусов. Количество солнечных дней в году – 230-260</w:t>
      </w:r>
    </w:p>
    <w:p w:rsidR="00CF0157" w:rsidRPr="004930D4" w:rsidRDefault="00CF0157" w:rsidP="00FB57F6">
      <w:pPr>
        <w:spacing w:after="0"/>
        <w:jc w:val="both"/>
        <w:rPr>
          <w:rFonts w:ascii="Century Gothic" w:hAnsi="Century Gothic"/>
          <w:b/>
          <w:sz w:val="32"/>
          <w:szCs w:val="32"/>
          <w:lang w:val="ru-RU"/>
        </w:rPr>
      </w:pPr>
    </w:p>
    <w:p w:rsidR="00BB7F41" w:rsidRPr="004930D4" w:rsidRDefault="00D86D14" w:rsidP="00FB57F6">
      <w:pPr>
        <w:spacing w:after="0"/>
        <w:jc w:val="both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 xml:space="preserve">1 </w:t>
      </w:r>
      <w:proofErr w:type="gramStart"/>
      <w:r w:rsidR="00FB57F6" w:rsidRPr="004930D4">
        <w:rPr>
          <w:rFonts w:ascii="Century Gothic" w:hAnsi="Century Gothic"/>
          <w:b/>
          <w:lang w:val="ru-RU"/>
        </w:rPr>
        <w:t xml:space="preserve">День  </w:t>
      </w:r>
      <w:r w:rsidR="0090410F" w:rsidRPr="004930D4">
        <w:rPr>
          <w:rFonts w:ascii="Century Gothic" w:hAnsi="Century Gothic"/>
          <w:b/>
          <w:lang w:val="ru-RU"/>
        </w:rPr>
        <w:t>Прилет</w:t>
      </w:r>
      <w:proofErr w:type="gramEnd"/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lang w:val="ru-RU"/>
        </w:rPr>
      </w:pPr>
    </w:p>
    <w:p w:rsidR="00236F2E" w:rsidRPr="004930D4" w:rsidRDefault="00236F2E" w:rsidP="00236F2E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Встреча в аэропорту</w:t>
      </w:r>
      <w:r w:rsidRPr="004930D4">
        <w:rPr>
          <w:rFonts w:ascii="Century Gothic" w:hAnsi="Century Gothic"/>
        </w:rPr>
        <w:t>  </w:t>
      </w:r>
      <w:r w:rsidRPr="004930D4">
        <w:rPr>
          <w:rFonts w:ascii="Century Gothic" w:hAnsi="Century Gothic"/>
          <w:lang w:val="ru-RU"/>
        </w:rPr>
        <w:t xml:space="preserve"> с табличкой “</w:t>
      </w:r>
      <w:r w:rsidRPr="004930D4">
        <w:rPr>
          <w:rFonts w:ascii="Century Gothic" w:hAnsi="Century Gothic"/>
        </w:rPr>
        <w:t>TRAVEL</w:t>
      </w:r>
      <w:r w:rsidRPr="004930D4">
        <w:rPr>
          <w:rFonts w:ascii="Century Gothic" w:hAnsi="Century Gothic"/>
          <w:lang w:val="ru-RU"/>
        </w:rPr>
        <w:t xml:space="preserve"> </w:t>
      </w:r>
      <w:r w:rsidRPr="004930D4">
        <w:rPr>
          <w:rFonts w:ascii="Century Gothic" w:hAnsi="Century Gothic"/>
        </w:rPr>
        <w:t>BEE</w:t>
      </w:r>
      <w:proofErr w:type="gramStart"/>
      <w:r w:rsidRPr="004930D4">
        <w:rPr>
          <w:rFonts w:ascii="Century Gothic" w:hAnsi="Century Gothic"/>
          <w:lang w:val="ru-RU"/>
        </w:rPr>
        <w:t>” .</w:t>
      </w:r>
      <w:proofErr w:type="gramEnd"/>
      <w:r w:rsidRPr="004930D4">
        <w:rPr>
          <w:rFonts w:ascii="Century Gothic" w:hAnsi="Century Gothic"/>
          <w:lang w:val="ru-RU"/>
        </w:rPr>
        <w:t xml:space="preserve"> </w:t>
      </w:r>
      <w:proofErr w:type="spellStart"/>
      <w:r w:rsidRPr="004930D4">
        <w:rPr>
          <w:rFonts w:ascii="Century Gothic" w:hAnsi="Century Gothic"/>
          <w:lang w:val="ru-RU"/>
        </w:rPr>
        <w:t>Транфер</w:t>
      </w:r>
      <w:proofErr w:type="spellEnd"/>
      <w:r w:rsidRPr="004930D4">
        <w:rPr>
          <w:rFonts w:ascii="Century Gothic" w:hAnsi="Century Gothic"/>
          <w:lang w:val="ru-RU"/>
        </w:rPr>
        <w:t xml:space="preserve"> в </w:t>
      </w:r>
      <w:proofErr w:type="spellStart"/>
      <w:r w:rsidRPr="004930D4">
        <w:rPr>
          <w:rFonts w:ascii="Century Gothic" w:hAnsi="Century Gothic"/>
          <w:lang w:val="ru-RU"/>
        </w:rPr>
        <w:t>отель</w:t>
      </w:r>
      <w:r w:rsidR="005C204A" w:rsidRPr="004930D4">
        <w:rPr>
          <w:rFonts w:ascii="Century Gothic" w:hAnsi="Century Gothic"/>
          <w:lang w:val="ru-RU"/>
        </w:rPr>
        <w:t>в</w:t>
      </w:r>
      <w:proofErr w:type="spellEnd"/>
      <w:r w:rsidR="005C204A" w:rsidRPr="004930D4">
        <w:rPr>
          <w:rFonts w:ascii="Century Gothic" w:hAnsi="Century Gothic"/>
          <w:lang w:val="ru-RU"/>
        </w:rPr>
        <w:t xml:space="preserve"> </w:t>
      </w:r>
      <w:proofErr w:type="gramStart"/>
      <w:r w:rsidR="005C204A" w:rsidRPr="004930D4">
        <w:rPr>
          <w:rFonts w:ascii="Century Gothic" w:hAnsi="Century Gothic"/>
          <w:lang w:val="ru-RU"/>
        </w:rPr>
        <w:t xml:space="preserve">Ереване </w:t>
      </w:r>
      <w:r w:rsidRPr="004930D4">
        <w:rPr>
          <w:rFonts w:ascii="Century Gothic" w:hAnsi="Century Gothic"/>
          <w:lang w:val="ru-RU"/>
        </w:rPr>
        <w:t xml:space="preserve"> .</w:t>
      </w:r>
      <w:proofErr w:type="gramEnd"/>
      <w:r w:rsidRPr="004930D4">
        <w:rPr>
          <w:rFonts w:ascii="Century Gothic" w:hAnsi="Century Gothic"/>
        </w:rPr>
        <w:t> </w:t>
      </w:r>
      <w:r w:rsidRPr="004930D4">
        <w:rPr>
          <w:rFonts w:ascii="Century Gothic" w:hAnsi="Century Gothic"/>
          <w:lang w:val="ru-RU"/>
        </w:rPr>
        <w:br/>
        <w:t>Свободное время погулять по Еревану .</w:t>
      </w: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b/>
          <w:lang w:val="ru-RU"/>
        </w:rPr>
      </w:pPr>
    </w:p>
    <w:p w:rsidR="00BB7F41" w:rsidRPr="004930D4" w:rsidRDefault="005C204A" w:rsidP="00FB57F6">
      <w:pPr>
        <w:spacing w:after="0"/>
        <w:jc w:val="both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>2</w:t>
      </w:r>
      <w:r w:rsidR="00A219A5" w:rsidRPr="004930D4">
        <w:rPr>
          <w:rFonts w:ascii="Century Gothic" w:hAnsi="Century Gothic"/>
          <w:b/>
          <w:lang w:val="ru-RU"/>
        </w:rPr>
        <w:t xml:space="preserve"> День </w:t>
      </w:r>
      <w:r w:rsidR="00BB7F41" w:rsidRPr="004930D4">
        <w:rPr>
          <w:rFonts w:ascii="Century Gothic" w:hAnsi="Century Gothic"/>
          <w:b/>
          <w:lang w:val="ru-RU"/>
        </w:rPr>
        <w:t>Ереван</w:t>
      </w:r>
      <w:r w:rsidRPr="004930D4">
        <w:rPr>
          <w:rFonts w:ascii="Century Gothic" w:hAnsi="Century Gothic"/>
          <w:b/>
          <w:lang w:val="ru-RU"/>
        </w:rPr>
        <w:t>+ переезд в Цах</w:t>
      </w:r>
      <w:r w:rsidR="000573B8" w:rsidRPr="004930D4">
        <w:rPr>
          <w:rFonts w:ascii="Century Gothic" w:hAnsi="Century Gothic"/>
          <w:b/>
          <w:lang w:val="ru-RU"/>
        </w:rPr>
        <w:t>к</w:t>
      </w:r>
      <w:r w:rsidRPr="004930D4">
        <w:rPr>
          <w:rFonts w:ascii="Century Gothic" w:hAnsi="Century Gothic"/>
          <w:b/>
          <w:lang w:val="ru-RU"/>
        </w:rPr>
        <w:t xml:space="preserve">адзор </w:t>
      </w: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b/>
          <w:lang w:val="ru-RU"/>
        </w:rPr>
      </w:pP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 xml:space="preserve">Завтрак в отеле и выезд с вещами из отеля. </w:t>
      </w: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 xml:space="preserve">Ереван один из древнейших городов в мире. В этом году ему исполнилось 2800 лет. Город старше Рима на целых 30 лет. Нашу обзорную экскурсию мы начнем с самого сердца города. Ереванский Каскад – музей под открытым небом, является одним из уникальных составляющих частей центра искусств </w:t>
      </w:r>
      <w:proofErr w:type="spellStart"/>
      <w:r w:rsidRPr="004930D4">
        <w:rPr>
          <w:rFonts w:ascii="Century Gothic" w:hAnsi="Century Gothic"/>
          <w:lang w:val="ru-RU"/>
        </w:rPr>
        <w:t>Гафесчян</w:t>
      </w:r>
      <w:proofErr w:type="spellEnd"/>
      <w:r w:rsidRPr="004930D4">
        <w:rPr>
          <w:rFonts w:ascii="Century Gothic" w:hAnsi="Century Gothic"/>
          <w:lang w:val="ru-RU"/>
        </w:rPr>
        <w:t xml:space="preserve">. В коллекции музея работы всемирно известных деятелей искусств, таких как Фернандо </w:t>
      </w:r>
      <w:proofErr w:type="spellStart"/>
      <w:r w:rsidRPr="004930D4">
        <w:rPr>
          <w:rFonts w:ascii="Century Gothic" w:hAnsi="Century Gothic"/>
          <w:lang w:val="ru-RU"/>
        </w:rPr>
        <w:t>Ботеро</w:t>
      </w:r>
      <w:proofErr w:type="spellEnd"/>
      <w:r w:rsidRPr="004930D4">
        <w:rPr>
          <w:rFonts w:ascii="Century Gothic" w:hAnsi="Century Gothic"/>
          <w:lang w:val="ru-RU"/>
        </w:rPr>
        <w:t xml:space="preserve">, </w:t>
      </w:r>
      <w:proofErr w:type="spellStart"/>
      <w:r w:rsidRPr="004930D4">
        <w:rPr>
          <w:rFonts w:ascii="Century Gothic" w:hAnsi="Century Gothic"/>
          <w:lang w:val="ru-RU"/>
        </w:rPr>
        <w:t>Аршил</w:t>
      </w:r>
      <w:proofErr w:type="spellEnd"/>
      <w:r w:rsidRPr="004930D4">
        <w:rPr>
          <w:rFonts w:ascii="Century Gothic" w:hAnsi="Century Gothic"/>
          <w:lang w:val="ru-RU"/>
        </w:rPr>
        <w:t xml:space="preserve"> Горки, Дженнифер </w:t>
      </w:r>
      <w:proofErr w:type="spellStart"/>
      <w:r w:rsidRPr="004930D4">
        <w:rPr>
          <w:rFonts w:ascii="Century Gothic" w:hAnsi="Century Gothic"/>
          <w:lang w:val="ru-RU"/>
        </w:rPr>
        <w:t>Бартлетт</w:t>
      </w:r>
      <w:proofErr w:type="spellEnd"/>
      <w:r w:rsidRPr="004930D4">
        <w:rPr>
          <w:rFonts w:ascii="Century Gothic" w:hAnsi="Century Gothic"/>
          <w:lang w:val="ru-RU"/>
        </w:rPr>
        <w:t xml:space="preserve">, </w:t>
      </w:r>
      <w:proofErr w:type="spellStart"/>
      <w:r w:rsidRPr="004930D4">
        <w:rPr>
          <w:rFonts w:ascii="Century Gothic" w:hAnsi="Century Gothic"/>
          <w:lang w:val="ru-RU"/>
        </w:rPr>
        <w:t>Линн</w:t>
      </w:r>
      <w:proofErr w:type="spellEnd"/>
      <w:r w:rsidRPr="004930D4">
        <w:rPr>
          <w:rFonts w:ascii="Century Gothic" w:hAnsi="Century Gothic"/>
          <w:lang w:val="ru-RU"/>
        </w:rPr>
        <w:t xml:space="preserve"> </w:t>
      </w:r>
      <w:proofErr w:type="spellStart"/>
      <w:r w:rsidRPr="004930D4">
        <w:rPr>
          <w:rFonts w:ascii="Century Gothic" w:hAnsi="Century Gothic"/>
          <w:lang w:val="ru-RU"/>
        </w:rPr>
        <w:t>Чадвик</w:t>
      </w:r>
      <w:proofErr w:type="spellEnd"/>
      <w:r w:rsidRPr="004930D4">
        <w:rPr>
          <w:rFonts w:ascii="Century Gothic" w:hAnsi="Century Gothic"/>
          <w:lang w:val="ru-RU"/>
        </w:rPr>
        <w:t xml:space="preserve">, Барри </w:t>
      </w:r>
      <w:proofErr w:type="spellStart"/>
      <w:r w:rsidRPr="004930D4">
        <w:rPr>
          <w:rFonts w:ascii="Century Gothic" w:hAnsi="Century Gothic"/>
          <w:lang w:val="ru-RU"/>
        </w:rPr>
        <w:t>Фланаган</w:t>
      </w:r>
      <w:proofErr w:type="spellEnd"/>
      <w:r w:rsidRPr="004930D4">
        <w:rPr>
          <w:rFonts w:ascii="Century Gothic" w:hAnsi="Century Gothic"/>
          <w:lang w:val="ru-RU"/>
        </w:rPr>
        <w:t xml:space="preserve"> и других. Тут мы конечно поднимемся до смотровой площадки, откуда открывается фантастический вид на розовый город, и конечно, если повезет, то Вам откроется величественный </w:t>
      </w:r>
      <w:proofErr w:type="gramStart"/>
      <w:r w:rsidRPr="004930D4">
        <w:rPr>
          <w:rFonts w:ascii="Century Gothic" w:hAnsi="Century Gothic"/>
          <w:lang w:val="ru-RU"/>
        </w:rPr>
        <w:t xml:space="preserve">вид  </w:t>
      </w:r>
      <w:proofErr w:type="spellStart"/>
      <w:r w:rsidRPr="004930D4">
        <w:rPr>
          <w:rFonts w:ascii="Century Gothic" w:hAnsi="Century Gothic"/>
          <w:lang w:val="ru-RU"/>
        </w:rPr>
        <w:t>Бибейского</w:t>
      </w:r>
      <w:proofErr w:type="spellEnd"/>
      <w:proofErr w:type="gramEnd"/>
      <w:r w:rsidRPr="004930D4">
        <w:rPr>
          <w:rFonts w:ascii="Century Gothic" w:hAnsi="Century Gothic"/>
          <w:lang w:val="ru-RU"/>
        </w:rPr>
        <w:t xml:space="preserve"> Арарата. Подняться можно как на эскалаторах, так и пешком, ну это конечно для самых спортивных наших путешественников. Вы сможете сделать</w:t>
      </w:r>
      <w:r w:rsidR="004930D4">
        <w:rPr>
          <w:rFonts w:ascii="Century Gothic" w:hAnsi="Century Gothic"/>
          <w:lang w:val="ru-RU"/>
        </w:rPr>
        <w:t xml:space="preserve"> </w:t>
      </w:r>
      <w:r w:rsidRPr="004930D4">
        <w:rPr>
          <w:rFonts w:ascii="Century Gothic" w:hAnsi="Century Gothic"/>
          <w:lang w:val="ru-RU"/>
        </w:rPr>
        <w:t xml:space="preserve">самые </w:t>
      </w:r>
      <w:proofErr w:type="gramStart"/>
      <w:r w:rsidRPr="004930D4">
        <w:rPr>
          <w:rFonts w:ascii="Century Gothic" w:hAnsi="Century Gothic"/>
          <w:lang w:val="ru-RU"/>
        </w:rPr>
        <w:t>красивые  фотографии</w:t>
      </w:r>
      <w:proofErr w:type="gramEnd"/>
      <w:r w:rsidRPr="004930D4">
        <w:rPr>
          <w:rFonts w:ascii="Century Gothic" w:hAnsi="Century Gothic"/>
          <w:lang w:val="ru-RU"/>
        </w:rPr>
        <w:t xml:space="preserve">, и ознакомиться  с историями и рассказами о том, почему Ереван считается </w:t>
      </w:r>
      <w:r w:rsidRPr="004930D4">
        <w:rPr>
          <w:rFonts w:ascii="Century Gothic" w:hAnsi="Century Gothic"/>
          <w:lang w:val="ru-RU"/>
        </w:rPr>
        <w:lastRenderedPageBreak/>
        <w:t>розовым городом, как строили Каскад и почему самый вкусный кофе выпивается именно в открытых кафешках Каскада.</w:t>
      </w:r>
      <w:r w:rsidR="004930D4">
        <w:rPr>
          <w:rFonts w:ascii="Century Gothic" w:hAnsi="Century Gothic"/>
          <w:lang w:val="ru-RU"/>
        </w:rPr>
        <w:t xml:space="preserve"> </w:t>
      </w:r>
      <w:r w:rsidRPr="004930D4">
        <w:rPr>
          <w:rFonts w:ascii="Century Gothic" w:hAnsi="Century Gothic"/>
          <w:lang w:val="ru-RU"/>
        </w:rPr>
        <w:t xml:space="preserve">Далее </w:t>
      </w:r>
      <w:proofErr w:type="gramStart"/>
      <w:r w:rsidRPr="004930D4">
        <w:rPr>
          <w:rFonts w:ascii="Century Gothic" w:hAnsi="Century Gothic"/>
          <w:lang w:val="ru-RU"/>
        </w:rPr>
        <w:t>мы  продолжим</w:t>
      </w:r>
      <w:proofErr w:type="gramEnd"/>
      <w:r w:rsidRPr="004930D4">
        <w:rPr>
          <w:rFonts w:ascii="Century Gothic" w:hAnsi="Century Gothic"/>
          <w:lang w:val="ru-RU"/>
        </w:rPr>
        <w:t xml:space="preserve"> нашу прогулку до Театральной площади, где находится театр Оперы и Балета и известное Лебединое озеро, рядом с которым гордо “играет” на рояле всеми нами любимый </w:t>
      </w:r>
      <w:proofErr w:type="spellStart"/>
      <w:r w:rsidRPr="004930D4">
        <w:rPr>
          <w:rFonts w:ascii="Century Gothic" w:hAnsi="Century Gothic"/>
          <w:lang w:val="ru-RU"/>
        </w:rPr>
        <w:t>Арно</w:t>
      </w:r>
      <w:proofErr w:type="spellEnd"/>
      <w:r w:rsidRPr="004930D4">
        <w:rPr>
          <w:rFonts w:ascii="Century Gothic" w:hAnsi="Century Gothic"/>
          <w:lang w:val="ru-RU"/>
        </w:rPr>
        <w:t xml:space="preserve"> </w:t>
      </w:r>
      <w:proofErr w:type="spellStart"/>
      <w:r w:rsidRPr="004930D4">
        <w:rPr>
          <w:rFonts w:ascii="Century Gothic" w:hAnsi="Century Gothic"/>
          <w:lang w:val="ru-RU"/>
        </w:rPr>
        <w:t>Бабаджанян</w:t>
      </w:r>
      <w:proofErr w:type="spellEnd"/>
      <w:r w:rsidRPr="004930D4">
        <w:rPr>
          <w:rFonts w:ascii="Century Gothic" w:hAnsi="Century Gothic"/>
          <w:lang w:val="ru-RU"/>
        </w:rPr>
        <w:t>.</w:t>
      </w:r>
      <w:r w:rsidR="004930D4">
        <w:rPr>
          <w:rFonts w:ascii="Century Gothic" w:hAnsi="Century Gothic"/>
          <w:lang w:val="ru-RU"/>
        </w:rPr>
        <w:t xml:space="preserve"> </w:t>
      </w:r>
      <w:r w:rsidRPr="004930D4">
        <w:rPr>
          <w:rFonts w:ascii="Century Gothic" w:hAnsi="Century Gothic"/>
          <w:lang w:val="ru-RU"/>
        </w:rPr>
        <w:t xml:space="preserve">Продолжив нашу прогулку, мы пройдемся </w:t>
      </w:r>
      <w:proofErr w:type="gramStart"/>
      <w:r w:rsidRPr="004930D4">
        <w:rPr>
          <w:rFonts w:ascii="Century Gothic" w:hAnsi="Century Gothic"/>
          <w:lang w:val="ru-RU"/>
        </w:rPr>
        <w:t>по  Сев</w:t>
      </w:r>
      <w:r w:rsidR="004930D4">
        <w:rPr>
          <w:rFonts w:ascii="Century Gothic" w:hAnsi="Century Gothic"/>
          <w:lang w:val="ru-RU"/>
        </w:rPr>
        <w:t>ерному</w:t>
      </w:r>
      <w:proofErr w:type="gramEnd"/>
      <w:r w:rsidR="004930D4">
        <w:rPr>
          <w:rFonts w:ascii="Century Gothic" w:hAnsi="Century Gothic"/>
          <w:lang w:val="ru-RU"/>
        </w:rPr>
        <w:t xml:space="preserve"> проспекту, где расположе</w:t>
      </w:r>
      <w:r w:rsidRPr="004930D4">
        <w:rPr>
          <w:rFonts w:ascii="Century Gothic" w:hAnsi="Century Gothic"/>
          <w:lang w:val="ru-RU"/>
        </w:rPr>
        <w:t xml:space="preserve">ны рестораны, кафе и магазины. Именно тут можно встретить памятник известному цветочнику </w:t>
      </w:r>
      <w:proofErr w:type="spellStart"/>
      <w:r w:rsidRPr="004930D4">
        <w:rPr>
          <w:rFonts w:ascii="Century Gothic" w:hAnsi="Century Gothic"/>
          <w:lang w:val="ru-RU"/>
        </w:rPr>
        <w:t>Карабале</w:t>
      </w:r>
      <w:proofErr w:type="spellEnd"/>
      <w:r w:rsidRPr="004930D4">
        <w:rPr>
          <w:rFonts w:ascii="Century Gothic" w:hAnsi="Century Gothic"/>
          <w:lang w:val="ru-RU"/>
        </w:rPr>
        <w:t>, который всегда одаривал влюбленных цветами.</w:t>
      </w: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lang w:val="ru-RU"/>
        </w:rPr>
      </w:pP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Блошиный рынок «Вернисаж» в Ереване считается лучшим местом в городе, где можно купить небольшие эксклюзивные вещи в подарок или для украшения домашнего убранства. Здесь можно приобрести самые уникальные украшения.</w:t>
      </w:r>
      <w:r w:rsidR="004930D4">
        <w:rPr>
          <w:rFonts w:ascii="Century Gothic" w:hAnsi="Century Gothic"/>
          <w:lang w:val="ru-RU"/>
        </w:rPr>
        <w:t xml:space="preserve"> </w:t>
      </w:r>
      <w:r w:rsidRPr="004930D4">
        <w:rPr>
          <w:rFonts w:ascii="Century Gothic" w:hAnsi="Century Gothic"/>
          <w:lang w:val="ru-RU"/>
        </w:rPr>
        <w:t xml:space="preserve">Большинство вещей, выставленных здесь на продажу, имеет художественный уклон. В основном все работы начиная от ковров до деревянных </w:t>
      </w:r>
      <w:proofErr w:type="spellStart"/>
      <w:r w:rsidRPr="004930D4">
        <w:rPr>
          <w:rFonts w:ascii="Century Gothic" w:hAnsi="Century Gothic"/>
          <w:lang w:val="ru-RU"/>
        </w:rPr>
        <w:t>статуеток</w:t>
      </w:r>
      <w:proofErr w:type="spellEnd"/>
      <w:r w:rsidRPr="004930D4">
        <w:rPr>
          <w:rFonts w:ascii="Century Gothic" w:hAnsi="Century Gothic"/>
          <w:lang w:val="ru-RU"/>
        </w:rPr>
        <w:t xml:space="preserve"> являются ручной работы. Здесь можно приобрести коллекции марок и старинных монет, книги</w:t>
      </w:r>
      <w:proofErr w:type="gramStart"/>
      <w:r w:rsidRPr="004930D4">
        <w:rPr>
          <w:rFonts w:ascii="Century Gothic" w:hAnsi="Century Gothic"/>
          <w:lang w:val="ru-RU"/>
        </w:rPr>
        <w:t>, ,</w:t>
      </w:r>
      <w:proofErr w:type="gramEnd"/>
      <w:r w:rsidRPr="004930D4">
        <w:rPr>
          <w:rFonts w:ascii="Century Gothic" w:hAnsi="Century Gothic"/>
          <w:lang w:val="ru-RU"/>
        </w:rPr>
        <w:t xml:space="preserve"> украшения и даже домашних животных.  </w:t>
      </w: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lang w:val="ru-RU"/>
        </w:rPr>
      </w:pP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 xml:space="preserve">Далее мы переезжаем на самый популярный горнолыжный курорт Армении Цахкадзор . Дорога займет по времени примерно 1 час </w:t>
      </w: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Заселение в отель  Faria Boutique Hotel 4*</w:t>
      </w:r>
    </w:p>
    <w:p w:rsidR="00CF0157" w:rsidRPr="004930D4" w:rsidRDefault="00CF0157" w:rsidP="00FB57F6">
      <w:pPr>
        <w:spacing w:after="0"/>
        <w:jc w:val="both"/>
        <w:rPr>
          <w:rFonts w:ascii="Century Gothic" w:hAnsi="Century Gothic"/>
          <w:lang w:val="ru-RU"/>
        </w:rPr>
      </w:pP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>3 День Кат</w:t>
      </w:r>
      <w:r w:rsidR="004930D4">
        <w:rPr>
          <w:rFonts w:ascii="Century Gothic" w:hAnsi="Century Gothic"/>
          <w:b/>
          <w:lang w:val="ru-RU"/>
        </w:rPr>
        <w:t>а</w:t>
      </w:r>
      <w:r w:rsidRPr="004930D4">
        <w:rPr>
          <w:rFonts w:ascii="Century Gothic" w:hAnsi="Century Gothic"/>
          <w:b/>
          <w:lang w:val="ru-RU"/>
        </w:rPr>
        <w:t xml:space="preserve">ние </w:t>
      </w: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b/>
          <w:lang w:val="ru-RU"/>
        </w:rPr>
      </w:pPr>
    </w:p>
    <w:p w:rsidR="00034594" w:rsidRPr="004930D4" w:rsidRDefault="00034594" w:rsidP="00FB57F6">
      <w:pPr>
        <w:spacing w:after="0"/>
        <w:jc w:val="both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 xml:space="preserve">4 День Катание </w:t>
      </w: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lang w:val="ru-RU"/>
        </w:rPr>
      </w:pPr>
    </w:p>
    <w:p w:rsidR="00BB7F41" w:rsidRPr="004930D4" w:rsidRDefault="00D86D14" w:rsidP="00FB57F6">
      <w:pPr>
        <w:spacing w:after="0"/>
        <w:jc w:val="both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 xml:space="preserve">5 </w:t>
      </w:r>
      <w:proofErr w:type="gramStart"/>
      <w:r w:rsidRPr="004930D4">
        <w:rPr>
          <w:rFonts w:ascii="Century Gothic" w:hAnsi="Century Gothic"/>
          <w:b/>
          <w:lang w:val="ru-RU"/>
        </w:rPr>
        <w:t xml:space="preserve">День </w:t>
      </w:r>
      <w:r w:rsidR="00BB7F41" w:rsidRPr="004930D4">
        <w:rPr>
          <w:rFonts w:ascii="Century Gothic" w:hAnsi="Century Gothic"/>
          <w:b/>
          <w:lang w:val="ru-RU"/>
        </w:rPr>
        <w:t xml:space="preserve"> Вылет</w:t>
      </w:r>
      <w:proofErr w:type="gramEnd"/>
      <w:r w:rsidR="00BB7F41" w:rsidRPr="004930D4">
        <w:rPr>
          <w:rFonts w:ascii="Century Gothic" w:hAnsi="Century Gothic"/>
          <w:b/>
          <w:lang w:val="ru-RU"/>
        </w:rPr>
        <w:t xml:space="preserve"> </w:t>
      </w: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b/>
          <w:lang w:val="ru-RU"/>
        </w:rPr>
      </w:pPr>
    </w:p>
    <w:p w:rsidR="00BB7F41" w:rsidRPr="004930D4" w:rsidRDefault="00BB7F41" w:rsidP="00FB57F6">
      <w:pPr>
        <w:spacing w:after="0"/>
        <w:jc w:val="both"/>
        <w:rPr>
          <w:rFonts w:ascii="Century Gothic" w:hAnsi="Century Gothic"/>
          <w:lang w:val="ru-RU"/>
        </w:rPr>
      </w:pPr>
      <w:r w:rsidRPr="004930D4">
        <w:rPr>
          <w:rFonts w:ascii="Century Gothic" w:hAnsi="Century Gothic"/>
          <w:lang w:val="ru-RU"/>
        </w:rPr>
        <w:t>Трансфер в аэропорт</w:t>
      </w:r>
    </w:p>
    <w:p w:rsidR="00D86D14" w:rsidRPr="004930D4" w:rsidRDefault="00D86D14" w:rsidP="00FB57F6">
      <w:pPr>
        <w:spacing w:after="0"/>
        <w:jc w:val="both"/>
        <w:rPr>
          <w:rFonts w:ascii="Century Gothic" w:hAnsi="Century Gothic"/>
          <w:lang w:val="ru-RU"/>
        </w:rPr>
      </w:pPr>
    </w:p>
    <w:p w:rsidR="00BB7F41" w:rsidRPr="004930D4" w:rsidRDefault="00BB7F41" w:rsidP="00FB57F6">
      <w:pPr>
        <w:pBdr>
          <w:bottom w:val="single" w:sz="12" w:space="1" w:color="auto"/>
        </w:pBdr>
        <w:spacing w:after="0"/>
        <w:jc w:val="both"/>
        <w:rPr>
          <w:rFonts w:ascii="Century Gothic" w:hAnsi="Century Gothic"/>
          <w:lang w:val="ru-RU"/>
        </w:rPr>
      </w:pPr>
    </w:p>
    <w:p w:rsidR="00BB7F41" w:rsidRPr="004930D4" w:rsidRDefault="00BB7F41" w:rsidP="00D86D14">
      <w:pPr>
        <w:pStyle w:val="a3"/>
        <w:rPr>
          <w:rFonts w:ascii="Century Gothic" w:hAnsi="Century Gothic"/>
          <w:b/>
          <w:lang w:val="ru-RU"/>
        </w:rPr>
      </w:pPr>
    </w:p>
    <w:p w:rsidR="00BB7F41" w:rsidRPr="004930D4" w:rsidRDefault="00BB7F41" w:rsidP="00D86D14">
      <w:pPr>
        <w:pStyle w:val="a3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 xml:space="preserve">  Стоимость на</w:t>
      </w:r>
      <w:r w:rsidR="007C676B" w:rsidRPr="004930D4">
        <w:rPr>
          <w:rFonts w:ascii="Century Gothic" w:hAnsi="Century Gothic"/>
          <w:b/>
          <w:lang w:val="ru-RU"/>
        </w:rPr>
        <w:t xml:space="preserve"> человека в двухместном номере </w:t>
      </w:r>
      <w:r w:rsidR="00180089" w:rsidRPr="004930D4">
        <w:rPr>
          <w:rFonts w:ascii="Century Gothic" w:hAnsi="Century Gothic"/>
          <w:b/>
          <w:lang w:val="ru-RU"/>
        </w:rPr>
        <w:t>290</w:t>
      </w:r>
      <w:r w:rsidR="00D86D14" w:rsidRPr="004930D4">
        <w:rPr>
          <w:rFonts w:ascii="Century Gothic" w:hAnsi="Century Gothic"/>
          <w:b/>
          <w:lang w:val="ru-RU"/>
        </w:rPr>
        <w:t xml:space="preserve"> $</w:t>
      </w:r>
    </w:p>
    <w:p w:rsidR="00BB7F41" w:rsidRPr="004930D4" w:rsidRDefault="00BB7F41" w:rsidP="00D86D14">
      <w:pPr>
        <w:pStyle w:val="a3"/>
        <w:rPr>
          <w:rFonts w:ascii="Century Gothic" w:hAnsi="Century Gothic"/>
          <w:b/>
          <w:lang w:val="ru-RU"/>
        </w:rPr>
      </w:pPr>
    </w:p>
    <w:p w:rsidR="00BB7F41" w:rsidRPr="004930D4" w:rsidRDefault="00BB7F41" w:rsidP="00D86D14">
      <w:pPr>
        <w:pStyle w:val="a3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 xml:space="preserve">  Стоимость на ч</w:t>
      </w:r>
      <w:r w:rsidR="00FB57F6" w:rsidRPr="004930D4">
        <w:rPr>
          <w:rFonts w:ascii="Century Gothic" w:hAnsi="Century Gothic"/>
          <w:b/>
          <w:lang w:val="ru-RU"/>
        </w:rPr>
        <w:t xml:space="preserve">еловека в одноместном номере </w:t>
      </w:r>
      <w:r w:rsidR="00180089" w:rsidRPr="004930D4">
        <w:rPr>
          <w:rFonts w:ascii="Century Gothic" w:hAnsi="Century Gothic"/>
          <w:b/>
          <w:lang w:val="ru-RU"/>
        </w:rPr>
        <w:t>440</w:t>
      </w:r>
      <w:r w:rsidR="00D86D14" w:rsidRPr="004930D4">
        <w:rPr>
          <w:rFonts w:ascii="Century Gothic" w:hAnsi="Century Gothic"/>
          <w:b/>
          <w:lang w:val="ru-RU"/>
        </w:rPr>
        <w:t>$</w:t>
      </w:r>
    </w:p>
    <w:p w:rsidR="00BB7F41" w:rsidRPr="004930D4" w:rsidRDefault="00BB7F41" w:rsidP="00D86D14">
      <w:pPr>
        <w:pStyle w:val="a3"/>
        <w:rPr>
          <w:rFonts w:ascii="Century Gothic" w:hAnsi="Century Gothic"/>
          <w:b/>
          <w:lang w:val="ru-RU"/>
        </w:rPr>
      </w:pPr>
    </w:p>
    <w:p w:rsidR="00311BDE" w:rsidRDefault="00BB7F41" w:rsidP="00D86D14">
      <w:pPr>
        <w:pStyle w:val="a3"/>
        <w:rPr>
          <w:rFonts w:ascii="Century Gothic" w:hAnsi="Century Gothic"/>
          <w:b/>
          <w:lang w:val="ru-RU"/>
        </w:rPr>
      </w:pPr>
      <w:r w:rsidRPr="004930D4">
        <w:rPr>
          <w:rFonts w:ascii="Century Gothic" w:hAnsi="Century Gothic"/>
          <w:b/>
          <w:lang w:val="ru-RU"/>
        </w:rPr>
        <w:t xml:space="preserve">  Стоимость на человека в трехместном номере </w:t>
      </w:r>
      <w:r w:rsidR="00180089" w:rsidRPr="004930D4">
        <w:rPr>
          <w:rFonts w:ascii="Century Gothic" w:hAnsi="Century Gothic"/>
          <w:b/>
          <w:lang w:val="ru-RU"/>
        </w:rPr>
        <w:t>280</w:t>
      </w:r>
      <w:r w:rsidR="00D86D14" w:rsidRPr="004930D4">
        <w:rPr>
          <w:rFonts w:ascii="Century Gothic" w:hAnsi="Century Gothic"/>
          <w:b/>
          <w:lang w:val="ru-RU"/>
        </w:rPr>
        <w:t xml:space="preserve"> $</w:t>
      </w:r>
    </w:p>
    <w:p w:rsidR="004930D4" w:rsidRDefault="004930D4" w:rsidP="00D86D14">
      <w:pPr>
        <w:pStyle w:val="a3"/>
        <w:rPr>
          <w:rFonts w:ascii="Century Gothic" w:hAnsi="Century Gothic"/>
          <w:b/>
          <w:lang w:val="ru-RU"/>
        </w:rPr>
      </w:pPr>
    </w:p>
    <w:p w:rsidR="004930D4" w:rsidRDefault="004930D4" w:rsidP="004930D4">
      <w:pPr>
        <w:pStyle w:val="a3"/>
        <w:rPr>
          <w:rFonts w:ascii="Century Gothic" w:hAnsi="Century Gothic"/>
          <w:sz w:val="20"/>
          <w:lang w:val="ru-RU"/>
        </w:rPr>
      </w:pPr>
    </w:p>
    <w:p w:rsidR="004930D4" w:rsidRPr="00B32C60" w:rsidRDefault="004930D4" w:rsidP="004930D4">
      <w:pPr>
        <w:pStyle w:val="a3"/>
        <w:rPr>
          <w:rFonts w:ascii="Century Gothic" w:hAnsi="Century Gothic"/>
          <w:sz w:val="20"/>
          <w:lang w:val="ru-RU"/>
        </w:rPr>
      </w:pPr>
      <w:r w:rsidRPr="00B32C60">
        <w:rPr>
          <w:rFonts w:ascii="Century Gothic" w:hAnsi="Century Gothic"/>
          <w:sz w:val="20"/>
          <w:lang w:val="ru-RU"/>
        </w:rPr>
        <w:t xml:space="preserve">*по курсу </w:t>
      </w:r>
      <w:proofErr w:type="gramStart"/>
      <w:r w:rsidRPr="00B32C60">
        <w:rPr>
          <w:rFonts w:ascii="Century Gothic" w:hAnsi="Century Gothic"/>
          <w:sz w:val="20"/>
          <w:lang w:val="ru-RU"/>
        </w:rPr>
        <w:t>$  ЦБ</w:t>
      </w:r>
      <w:proofErr w:type="gramEnd"/>
      <w:r w:rsidRPr="00B32C60">
        <w:rPr>
          <w:rFonts w:ascii="Century Gothic" w:hAnsi="Century Gothic"/>
          <w:sz w:val="20"/>
          <w:lang w:val="ru-RU"/>
        </w:rPr>
        <w:t xml:space="preserve">  РФ +2,5% на день оплаты </w:t>
      </w:r>
    </w:p>
    <w:p w:rsidR="004930D4" w:rsidRPr="00B32C60" w:rsidRDefault="004930D4" w:rsidP="004930D4">
      <w:pPr>
        <w:pStyle w:val="a3"/>
        <w:rPr>
          <w:rFonts w:ascii="Century Gothic" w:hAnsi="Century Gothic"/>
          <w:b/>
          <w:lang w:val="ru-RU"/>
        </w:rPr>
      </w:pP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b/>
          <w:u w:val="single"/>
          <w:lang w:val="ru-RU"/>
        </w:rPr>
      </w:pPr>
      <w:r w:rsidRPr="00B32C60">
        <w:rPr>
          <w:rFonts w:ascii="Century Gothic" w:hAnsi="Century Gothic"/>
          <w:b/>
          <w:u w:val="single"/>
          <w:lang w:val="ru-RU"/>
        </w:rPr>
        <w:t>В стоимость тура входит:</w:t>
      </w:r>
    </w:p>
    <w:p w:rsidR="004930D4" w:rsidRPr="007A6BAA" w:rsidRDefault="004930D4" w:rsidP="004930D4">
      <w:pPr>
        <w:spacing w:after="0"/>
        <w:jc w:val="both"/>
        <w:rPr>
          <w:rFonts w:ascii="Century Gothic" w:hAnsi="Century Gothic"/>
          <w:lang w:val="ka-GE"/>
        </w:rPr>
      </w:pPr>
      <w:r w:rsidRPr="007A6BAA">
        <w:rPr>
          <w:rFonts w:ascii="Century Gothic" w:hAnsi="Century Gothic"/>
          <w:lang w:val="ka-GE"/>
        </w:rPr>
        <w:t xml:space="preserve">Транспортное </w:t>
      </w:r>
      <w:r>
        <w:rPr>
          <w:rFonts w:ascii="Century Gothic" w:hAnsi="Century Gothic"/>
          <w:lang w:val="ru-RU"/>
        </w:rPr>
        <w:t xml:space="preserve">и экскурсионное </w:t>
      </w:r>
      <w:r w:rsidRPr="007A6BAA">
        <w:rPr>
          <w:rFonts w:ascii="Century Gothic" w:hAnsi="Century Gothic"/>
          <w:lang w:val="ka-GE"/>
        </w:rPr>
        <w:t>обслуживание</w:t>
      </w:r>
    </w:p>
    <w:p w:rsidR="004930D4" w:rsidRPr="007A6BAA" w:rsidRDefault="004930D4" w:rsidP="004930D4">
      <w:pPr>
        <w:spacing w:after="0"/>
        <w:jc w:val="both"/>
        <w:rPr>
          <w:rFonts w:ascii="Century Gothic" w:hAnsi="Century Gothic"/>
          <w:lang w:val="ka-GE"/>
        </w:rPr>
      </w:pPr>
      <w:r w:rsidRPr="007A6BAA">
        <w:rPr>
          <w:rFonts w:ascii="Century Gothic" w:hAnsi="Century Gothic"/>
          <w:lang w:val="ka-GE"/>
        </w:rPr>
        <w:t>Обслуживание квалифицированного гида</w:t>
      </w:r>
    </w:p>
    <w:p w:rsidR="004930D4" w:rsidRDefault="004930D4" w:rsidP="004930D4">
      <w:pPr>
        <w:spacing w:after="0"/>
        <w:jc w:val="both"/>
        <w:rPr>
          <w:rFonts w:ascii="Sylfaen" w:hAnsi="Sylfaen"/>
          <w:lang w:val="ka-GE"/>
        </w:rPr>
      </w:pPr>
      <w:r w:rsidRPr="007A6BAA">
        <w:rPr>
          <w:rFonts w:ascii="Century Gothic" w:hAnsi="Century Gothic"/>
          <w:lang w:val="ka-GE"/>
        </w:rPr>
        <w:t xml:space="preserve">Проживание в гостиницах 3*  с завтраком (City Hotel By Picnic, City Centre Hotel By Picnic,   bomo nairi, Comfort Hotel) </w:t>
      </w:r>
    </w:p>
    <w:p w:rsidR="004930D4" w:rsidRPr="004930D4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  <w:r w:rsidRPr="00B32C60">
        <w:rPr>
          <w:rFonts w:ascii="Century Gothic" w:hAnsi="Century Gothic"/>
          <w:lang w:val="ru-RU"/>
        </w:rPr>
        <w:t xml:space="preserve">Проживание в </w:t>
      </w:r>
      <w:proofErr w:type="gramStart"/>
      <w:r>
        <w:rPr>
          <w:rFonts w:ascii="Century Gothic" w:hAnsi="Century Gothic"/>
          <w:lang w:val="ru-RU"/>
        </w:rPr>
        <w:t xml:space="preserve">отеле </w:t>
      </w:r>
      <w:r w:rsidRPr="004930D4">
        <w:rPr>
          <w:rFonts w:ascii="Century Gothic" w:hAnsi="Century Gothic"/>
          <w:lang w:val="ka-GE"/>
        </w:rPr>
        <w:t xml:space="preserve"> Faria</w:t>
      </w:r>
      <w:proofErr w:type="gramEnd"/>
      <w:r w:rsidRPr="004930D4">
        <w:rPr>
          <w:rFonts w:ascii="Century Gothic" w:hAnsi="Century Gothic"/>
          <w:lang w:val="ka-GE"/>
        </w:rPr>
        <w:t xml:space="preserve"> Boutique Hotel 4*</w:t>
      </w:r>
      <w:r>
        <w:rPr>
          <w:rFonts w:ascii="Century Gothic" w:hAnsi="Century Gothic"/>
          <w:lang w:val="ru-RU"/>
        </w:rPr>
        <w:t xml:space="preserve"> (Цахкадзор) завтраки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b/>
          <w:lang w:val="ru-RU"/>
        </w:rPr>
      </w:pPr>
      <w:r w:rsidRPr="00B32C60">
        <w:rPr>
          <w:rFonts w:ascii="Century Gothic" w:hAnsi="Century Gothic"/>
          <w:b/>
          <w:lang w:val="ru-RU"/>
        </w:rPr>
        <w:lastRenderedPageBreak/>
        <w:t xml:space="preserve">  В стоимость не входит: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  <w:r w:rsidRPr="00B32C60">
        <w:rPr>
          <w:rFonts w:ascii="Century Gothic" w:hAnsi="Century Gothic"/>
          <w:lang w:val="ru-RU"/>
        </w:rPr>
        <w:t xml:space="preserve"> Авиабилеты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  <w:r w:rsidRPr="00B32C60">
        <w:rPr>
          <w:rFonts w:ascii="Century Gothic" w:hAnsi="Century Gothic"/>
          <w:lang w:val="ru-RU"/>
        </w:rPr>
        <w:t xml:space="preserve"> Страховка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  <w:r w:rsidRPr="00B32C60">
        <w:rPr>
          <w:rFonts w:ascii="Century Gothic" w:hAnsi="Century Gothic"/>
          <w:lang w:val="ru-RU"/>
        </w:rPr>
        <w:t xml:space="preserve"> Персональные расходы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lang w:val="ru-RU"/>
        </w:rPr>
      </w:pP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b/>
          <w:sz w:val="20"/>
          <w:lang w:val="ru-RU"/>
        </w:rPr>
      </w:pPr>
      <w:r w:rsidRPr="00B32C60">
        <w:rPr>
          <w:rFonts w:ascii="Century Gothic" w:hAnsi="Century Gothic"/>
          <w:b/>
          <w:sz w:val="20"/>
          <w:lang w:val="ru-RU"/>
        </w:rPr>
        <w:t xml:space="preserve">Примечание: 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sz w:val="20"/>
          <w:lang w:val="ru-RU"/>
        </w:rPr>
      </w:pPr>
      <w:r w:rsidRPr="00B32C60">
        <w:rPr>
          <w:rFonts w:ascii="Century Gothic" w:hAnsi="Century Gothic"/>
          <w:sz w:val="20"/>
          <w:lang w:val="ru-RU"/>
        </w:rPr>
        <w:t xml:space="preserve">Компания </w:t>
      </w:r>
      <w:r w:rsidRPr="007A6BAA">
        <w:rPr>
          <w:rFonts w:ascii="Century Gothic" w:hAnsi="Century Gothic"/>
          <w:sz w:val="20"/>
        </w:rPr>
        <w:t>Travel</w:t>
      </w:r>
      <w:r w:rsidRPr="00B32C60">
        <w:rPr>
          <w:rFonts w:ascii="Century Gothic" w:hAnsi="Century Gothic"/>
          <w:sz w:val="20"/>
          <w:lang w:val="ru-RU"/>
        </w:rPr>
        <w:t xml:space="preserve"> </w:t>
      </w:r>
      <w:proofErr w:type="gramStart"/>
      <w:r w:rsidRPr="007A6BAA">
        <w:rPr>
          <w:rFonts w:ascii="Century Gothic" w:hAnsi="Century Gothic"/>
          <w:sz w:val="20"/>
        </w:rPr>
        <w:t>Bee</w:t>
      </w:r>
      <w:r w:rsidRPr="00B32C60">
        <w:rPr>
          <w:rFonts w:ascii="Century Gothic" w:hAnsi="Century Gothic"/>
          <w:sz w:val="20"/>
          <w:lang w:val="ru-RU"/>
        </w:rPr>
        <w:t xml:space="preserve">  не</w:t>
      </w:r>
      <w:proofErr w:type="gramEnd"/>
      <w:r w:rsidRPr="00B32C60">
        <w:rPr>
          <w:rFonts w:ascii="Century Gothic" w:hAnsi="Century Gothic"/>
          <w:sz w:val="20"/>
          <w:lang w:val="ru-RU"/>
        </w:rPr>
        <w:t xml:space="preserve"> несет ответственность за  погодные условия и режим работы экскурсионных объектов и может внести некоторые изменения в программу, а именно: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sz w:val="20"/>
          <w:lang w:val="ru-RU"/>
        </w:rPr>
      </w:pPr>
      <w:r w:rsidRPr="00B32C60">
        <w:rPr>
          <w:rFonts w:ascii="Century Gothic" w:hAnsi="Century Gothic"/>
          <w:sz w:val="20"/>
          <w:lang w:val="ru-RU"/>
        </w:rPr>
        <w:t xml:space="preserve">- замена экскурсий на аналогичные 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sz w:val="20"/>
          <w:lang w:val="ru-RU"/>
        </w:rPr>
      </w:pPr>
      <w:r w:rsidRPr="00B32C60">
        <w:rPr>
          <w:rFonts w:ascii="Century Gothic" w:hAnsi="Century Gothic"/>
          <w:sz w:val="20"/>
          <w:lang w:val="ru-RU"/>
        </w:rPr>
        <w:t>- изменение дней проведения экскурсий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sz w:val="20"/>
          <w:lang w:val="ru-RU"/>
        </w:rPr>
      </w:pPr>
      <w:r w:rsidRPr="00B32C60">
        <w:rPr>
          <w:rFonts w:ascii="Century Gothic" w:hAnsi="Century Gothic"/>
          <w:sz w:val="20"/>
          <w:lang w:val="ru-RU"/>
        </w:rPr>
        <w:t xml:space="preserve">- объединение экскурсий </w:t>
      </w:r>
    </w:p>
    <w:p w:rsidR="004930D4" w:rsidRPr="00B32C60" w:rsidRDefault="004930D4" w:rsidP="004930D4">
      <w:pPr>
        <w:spacing w:after="0"/>
        <w:jc w:val="both"/>
        <w:rPr>
          <w:rFonts w:ascii="Century Gothic" w:hAnsi="Century Gothic"/>
          <w:sz w:val="20"/>
          <w:lang w:val="ru-RU"/>
        </w:rPr>
      </w:pPr>
      <w:r w:rsidRPr="00B32C60">
        <w:rPr>
          <w:rFonts w:ascii="Century Gothic" w:hAnsi="Century Gothic"/>
          <w:sz w:val="20"/>
          <w:lang w:val="ru-RU"/>
        </w:rPr>
        <w:t>в случае невозможности оказания какого-либо пункта по вине погодных или технических условий</w:t>
      </w:r>
    </w:p>
    <w:p w:rsidR="004930D4" w:rsidRPr="004930D4" w:rsidRDefault="004930D4" w:rsidP="00D86D14">
      <w:pPr>
        <w:pStyle w:val="a3"/>
        <w:rPr>
          <w:rFonts w:ascii="Century Gothic" w:hAnsi="Century Gothic"/>
          <w:b/>
          <w:lang w:val="ru-RU"/>
        </w:rPr>
      </w:pPr>
    </w:p>
    <w:sectPr w:rsidR="004930D4" w:rsidRPr="004930D4" w:rsidSect="00974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DE"/>
    <w:rsid w:val="00034594"/>
    <w:rsid w:val="000573B8"/>
    <w:rsid w:val="000F19AF"/>
    <w:rsid w:val="00104A05"/>
    <w:rsid w:val="00180089"/>
    <w:rsid w:val="00236F2E"/>
    <w:rsid w:val="00311BDE"/>
    <w:rsid w:val="004331A9"/>
    <w:rsid w:val="004930D4"/>
    <w:rsid w:val="00585AC4"/>
    <w:rsid w:val="005C204A"/>
    <w:rsid w:val="007C676B"/>
    <w:rsid w:val="0090410F"/>
    <w:rsid w:val="00974A69"/>
    <w:rsid w:val="0098499B"/>
    <w:rsid w:val="00A219A5"/>
    <w:rsid w:val="00A570CE"/>
    <w:rsid w:val="00BB7F41"/>
    <w:rsid w:val="00CF0157"/>
    <w:rsid w:val="00D86D14"/>
    <w:rsid w:val="00FB57F6"/>
    <w:rsid w:val="00FF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2F5B9-6B71-4D36-9784-B98FFB14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D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0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15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30D4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520ED-1873-4EC0-9FBC-48DBE730F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655</Words>
  <Characters>3738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Anoush</dc:creator>
  <cp:lastModifiedBy>Анастасия</cp:lastModifiedBy>
  <cp:revision>8</cp:revision>
  <dcterms:created xsi:type="dcterms:W3CDTF">2019-09-17T09:45:00Z</dcterms:created>
  <dcterms:modified xsi:type="dcterms:W3CDTF">2019-10-06T13:06:00Z</dcterms:modified>
</cp:coreProperties>
</file>